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ED90B" w14:textId="30C7E1AF" w:rsidR="001B1E29" w:rsidRPr="00211A9B" w:rsidRDefault="006F2A5D" w:rsidP="0032589F">
      <w:pPr>
        <w:pStyle w:val="Heading1"/>
        <w:ind w:left="10" w:right="105"/>
        <w:rPr>
          <w:rFonts w:ascii="Segoe UI" w:hAnsi="Segoe UI" w:cs="Segoe UI"/>
          <w:color w:val="0060A9"/>
        </w:rPr>
      </w:pPr>
      <w:r w:rsidRPr="00211A9B">
        <w:rPr>
          <w:rFonts w:ascii="Segoe UI" w:hAnsi="Segoe UI" w:cs="Segoe UI"/>
          <w:color w:val="0060A9"/>
        </w:rPr>
        <w:t xml:space="preserve">Policy </w:t>
      </w:r>
      <w:r w:rsidR="00B41144">
        <w:rPr>
          <w:rFonts w:ascii="Segoe UI" w:hAnsi="Segoe UI" w:cs="Segoe UI"/>
          <w:color w:val="0060A9"/>
        </w:rPr>
        <w:t>102</w:t>
      </w:r>
      <w:r w:rsidRPr="00211A9B">
        <w:rPr>
          <w:rFonts w:ascii="Segoe UI" w:hAnsi="Segoe UI" w:cs="Segoe UI"/>
          <w:color w:val="0060A9"/>
        </w:rPr>
        <w:t xml:space="preserve">: </w:t>
      </w:r>
      <w:r w:rsidR="005B0569">
        <w:rPr>
          <w:rFonts w:ascii="Segoe UI" w:hAnsi="Segoe UI" w:cs="Segoe UI"/>
          <w:color w:val="0060A9"/>
        </w:rPr>
        <w:t>President Recruitment and Hiring</w:t>
      </w:r>
    </w:p>
    <w:p w14:paraId="7CEC8974" w14:textId="2DEA9A4D" w:rsidR="006F2A5D" w:rsidRPr="00E61B2B" w:rsidRDefault="006F2A5D" w:rsidP="00211A9B">
      <w:pPr>
        <w:spacing w:after="0" w:line="240" w:lineRule="auto"/>
        <w:ind w:left="28" w:hanging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Category: </w:t>
      </w:r>
      <w:r w:rsidR="00F3424D">
        <w:rPr>
          <w:rFonts w:asciiTheme="minorHAnsi" w:hAnsiTheme="minorHAnsi" w:cstheme="minorHAnsi"/>
          <w:szCs w:val="24"/>
        </w:rPr>
        <w:t>Personnel</w:t>
      </w:r>
    </w:p>
    <w:p w14:paraId="196219DC" w14:textId="527D4D67" w:rsidR="006F2A5D" w:rsidRDefault="006F2A5D" w:rsidP="00211A9B">
      <w:pPr>
        <w:spacing w:after="0" w:line="240" w:lineRule="auto"/>
        <w:ind w:left="28" w:hanging="14"/>
        <w:rPr>
          <w:rFonts w:asciiTheme="minorHAnsi" w:hAnsiTheme="minorHAnsi" w:cstheme="minorHAnsi"/>
          <w:szCs w:val="24"/>
        </w:rPr>
      </w:pPr>
      <w:r w:rsidRPr="00E61B2B">
        <w:rPr>
          <w:rFonts w:asciiTheme="minorHAnsi" w:hAnsiTheme="minorHAnsi" w:cstheme="minorHAnsi"/>
          <w:szCs w:val="24"/>
        </w:rPr>
        <w:t>Covered</w:t>
      </w:r>
      <w:r>
        <w:rPr>
          <w:rFonts w:asciiTheme="minorHAnsi" w:hAnsiTheme="minorHAnsi" w:cstheme="minorHAnsi"/>
          <w:szCs w:val="24"/>
        </w:rPr>
        <w:t xml:space="preserve"> Individuals: </w:t>
      </w:r>
      <w:r w:rsidR="005B0569">
        <w:rPr>
          <w:rFonts w:asciiTheme="minorHAnsi" w:hAnsiTheme="minorHAnsi" w:cstheme="minorHAnsi"/>
          <w:szCs w:val="24"/>
        </w:rPr>
        <w:t>President and Board of Trustees</w:t>
      </w:r>
    </w:p>
    <w:p w14:paraId="6386C3FE" w14:textId="0A734F2B" w:rsidR="006F2A5D" w:rsidRPr="00E02F03" w:rsidRDefault="006F2A5D" w:rsidP="00211A9B">
      <w:pPr>
        <w:spacing w:after="0" w:line="240" w:lineRule="auto"/>
        <w:ind w:left="28" w:hanging="14"/>
        <w:rPr>
          <w:rFonts w:asciiTheme="minorHAnsi" w:hAnsiTheme="minorHAnsi" w:cstheme="minorHAnsi"/>
          <w:szCs w:val="24"/>
        </w:rPr>
      </w:pPr>
      <w:r w:rsidRPr="00E02F03">
        <w:rPr>
          <w:rFonts w:asciiTheme="minorHAnsi" w:hAnsiTheme="minorHAnsi" w:cstheme="minorHAnsi"/>
          <w:szCs w:val="24"/>
        </w:rPr>
        <w:t xml:space="preserve">Approved: </w:t>
      </w:r>
      <w:r w:rsidR="00FA6C35">
        <w:rPr>
          <w:rFonts w:asciiTheme="minorHAnsi" w:hAnsiTheme="minorHAnsi" w:cstheme="minorHAnsi"/>
          <w:szCs w:val="24"/>
        </w:rPr>
        <w:t>5/28/2024</w:t>
      </w:r>
    </w:p>
    <w:p w14:paraId="254E7509" w14:textId="77777777" w:rsidR="006F2A5D" w:rsidRDefault="006F2A5D" w:rsidP="0032589F">
      <w:pPr>
        <w:pStyle w:val="Heading3"/>
        <w:spacing w:after="0"/>
        <w:ind w:left="10"/>
        <w:rPr>
          <w:rFonts w:asciiTheme="minorHAnsi" w:hAnsiTheme="minorHAnsi" w:cs="Times New Roman"/>
          <w:b/>
          <w:sz w:val="28"/>
          <w:szCs w:val="28"/>
        </w:rPr>
      </w:pPr>
    </w:p>
    <w:p w14:paraId="190BC9D1" w14:textId="7A40A6DD" w:rsidR="001B1E29" w:rsidRPr="00211A9B" w:rsidRDefault="005B0569" w:rsidP="0032589F">
      <w:pPr>
        <w:pStyle w:val="Heading3"/>
        <w:spacing w:after="0"/>
        <w:ind w:left="10"/>
        <w:rPr>
          <w:rFonts w:ascii="Segoe UI" w:hAnsi="Segoe UI" w:cs="Segoe UI"/>
          <w:b/>
          <w:color w:val="0060A9"/>
          <w:sz w:val="28"/>
          <w:szCs w:val="28"/>
        </w:rPr>
      </w:pPr>
      <w:r>
        <w:rPr>
          <w:rFonts w:ascii="Segoe UI" w:hAnsi="Segoe UI" w:cs="Segoe UI"/>
          <w:b/>
          <w:color w:val="0060A9"/>
          <w:sz w:val="28"/>
          <w:szCs w:val="28"/>
        </w:rPr>
        <w:t>102</w:t>
      </w:r>
      <w:r w:rsidR="001E0FD1" w:rsidRPr="00211A9B">
        <w:rPr>
          <w:rFonts w:ascii="Segoe UI" w:hAnsi="Segoe UI" w:cs="Segoe UI"/>
          <w:b/>
          <w:color w:val="0060A9"/>
          <w:sz w:val="28"/>
          <w:szCs w:val="28"/>
        </w:rPr>
        <w:t xml:space="preserve">.1 </w:t>
      </w:r>
      <w:r w:rsidR="001B1E29" w:rsidRPr="00211A9B">
        <w:rPr>
          <w:rFonts w:ascii="Segoe UI" w:hAnsi="Segoe UI" w:cs="Segoe UI"/>
          <w:b/>
          <w:color w:val="0060A9"/>
          <w:sz w:val="28"/>
          <w:szCs w:val="28"/>
        </w:rPr>
        <w:t>Policy</w:t>
      </w:r>
    </w:p>
    <w:p w14:paraId="744A1FFA" w14:textId="77777777" w:rsidR="001B1E29" w:rsidRDefault="001B1E29" w:rsidP="001B1E29">
      <w:pPr>
        <w:spacing w:after="0"/>
        <w:ind w:left="428" w:right="14" w:firstLine="0"/>
      </w:pPr>
    </w:p>
    <w:p w14:paraId="7EDD3D48" w14:textId="1FFBC493" w:rsidR="001B1E29" w:rsidRDefault="005B0569" w:rsidP="0032589F">
      <w:pPr>
        <w:pStyle w:val="Default"/>
        <w:rPr>
          <w:rStyle w:val="fontstyle01"/>
          <w:rFonts w:asciiTheme="minorHAnsi" w:hAnsiTheme="minorHAnsi" w:cstheme="minorHAnsi"/>
          <w:sz w:val="22"/>
          <w:szCs w:val="22"/>
        </w:rPr>
      </w:pPr>
      <w:r w:rsidRPr="005B0569">
        <w:rPr>
          <w:rStyle w:val="fontstyle01"/>
          <w:rFonts w:asciiTheme="minorHAnsi" w:hAnsiTheme="minorHAnsi" w:cstheme="minorHAnsi"/>
          <w:sz w:val="22"/>
          <w:szCs w:val="22"/>
        </w:rPr>
        <w:t xml:space="preserve">In the case of a vacancy for the position of President, the </w:t>
      </w:r>
      <w:r w:rsidR="00A41EB6">
        <w:rPr>
          <w:rStyle w:val="fontstyle01"/>
          <w:rFonts w:asciiTheme="minorHAnsi" w:hAnsiTheme="minorHAnsi" w:cstheme="minorHAnsi"/>
          <w:sz w:val="22"/>
          <w:szCs w:val="22"/>
        </w:rPr>
        <w:t>Board of Trustees</w:t>
      </w:r>
      <w:r w:rsidRPr="005B0569">
        <w:rPr>
          <w:rStyle w:val="fontstyle01"/>
          <w:rFonts w:asciiTheme="minorHAnsi" w:hAnsiTheme="minorHAnsi" w:cstheme="minorHAnsi"/>
          <w:sz w:val="22"/>
          <w:szCs w:val="22"/>
        </w:rPr>
        <w:t xml:space="preserve"> shall establish a procedure for the search process to fill the vacancy. The process shall comply with relevant regulations.</w:t>
      </w:r>
    </w:p>
    <w:p w14:paraId="242E971B" w14:textId="77777777" w:rsidR="005B0569" w:rsidRPr="005B0569" w:rsidRDefault="005B0569" w:rsidP="003258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84F3D0" w14:textId="0504572F" w:rsidR="001B1E29" w:rsidRPr="00211A9B" w:rsidRDefault="005B0569" w:rsidP="0032589F">
      <w:pPr>
        <w:pStyle w:val="Heading3"/>
        <w:ind w:left="10"/>
        <w:rPr>
          <w:rFonts w:ascii="Segoe UI" w:hAnsi="Segoe UI" w:cs="Segoe UI"/>
          <w:b/>
          <w:color w:val="0060A9"/>
          <w:sz w:val="22"/>
        </w:rPr>
      </w:pPr>
      <w:r>
        <w:rPr>
          <w:rFonts w:ascii="Segoe UI" w:hAnsi="Segoe UI" w:cs="Segoe UI"/>
          <w:b/>
          <w:color w:val="0060A9"/>
          <w:sz w:val="28"/>
          <w:szCs w:val="28"/>
        </w:rPr>
        <w:t>102</w:t>
      </w:r>
      <w:r w:rsidR="001E0FD1" w:rsidRPr="00211A9B">
        <w:rPr>
          <w:rFonts w:ascii="Segoe UI" w:hAnsi="Segoe UI" w:cs="Segoe UI"/>
          <w:b/>
          <w:color w:val="0060A9"/>
          <w:sz w:val="28"/>
          <w:szCs w:val="28"/>
        </w:rPr>
        <w:t xml:space="preserve">.2 </w:t>
      </w:r>
      <w:r w:rsidR="001B1E29" w:rsidRPr="00211A9B">
        <w:rPr>
          <w:rFonts w:ascii="Segoe UI" w:hAnsi="Segoe UI" w:cs="Segoe UI"/>
          <w:b/>
          <w:color w:val="0060A9"/>
          <w:sz w:val="28"/>
          <w:szCs w:val="28"/>
        </w:rPr>
        <w:t>Procedures</w:t>
      </w:r>
    </w:p>
    <w:p w14:paraId="75E718C4" w14:textId="3E5D024C" w:rsidR="005B0569" w:rsidRPr="005B0569" w:rsidRDefault="005B0569" w:rsidP="005B0569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5B0569">
        <w:rPr>
          <w:rFonts w:asciiTheme="minorHAnsi" w:hAnsiTheme="minorHAnsi" w:cstheme="minorHAnsi"/>
          <w:sz w:val="22"/>
        </w:rPr>
        <w:t>The process for hiring the President will be inclusive, participatory and transparent. The college will be informed and involved throughout the process through the distribution of regular progress reports and a dedicated webpage with up-to-date information.</w:t>
      </w:r>
      <w:r w:rsidR="00A41EB6">
        <w:rPr>
          <w:rFonts w:asciiTheme="minorHAnsi" w:hAnsiTheme="minorHAnsi" w:cstheme="minorHAnsi"/>
          <w:sz w:val="22"/>
        </w:rPr>
        <w:t xml:space="preserve"> The Board of Trustees will have oversight of the hiring of the President along with the hired search firm of choice.</w:t>
      </w:r>
    </w:p>
    <w:p w14:paraId="17895D3E" w14:textId="77777777" w:rsidR="005B0569" w:rsidRPr="005B0569" w:rsidRDefault="005B0569" w:rsidP="005B0569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5B0569" w:rsidRPr="005B0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EB34" w14:textId="77777777" w:rsidR="00701873" w:rsidRDefault="00701873" w:rsidP="00D00173">
      <w:pPr>
        <w:spacing w:after="0" w:line="240" w:lineRule="auto"/>
      </w:pPr>
      <w:r>
        <w:separator/>
      </w:r>
    </w:p>
  </w:endnote>
  <w:endnote w:type="continuationSeparator" w:id="0">
    <w:p w14:paraId="5BCBEFD4" w14:textId="77777777" w:rsidR="00701873" w:rsidRDefault="00701873" w:rsidP="00D0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7B43" w14:textId="77777777" w:rsidR="00D00173" w:rsidRDefault="00D00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14FF" w14:textId="77777777" w:rsidR="00D00173" w:rsidRDefault="00D00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E8E3" w14:textId="77777777" w:rsidR="00D00173" w:rsidRDefault="00D00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C9E99" w14:textId="77777777" w:rsidR="00701873" w:rsidRDefault="00701873" w:rsidP="00D00173">
      <w:pPr>
        <w:spacing w:after="0" w:line="240" w:lineRule="auto"/>
      </w:pPr>
      <w:r>
        <w:separator/>
      </w:r>
    </w:p>
  </w:footnote>
  <w:footnote w:type="continuationSeparator" w:id="0">
    <w:p w14:paraId="1DAA3AC2" w14:textId="77777777" w:rsidR="00701873" w:rsidRDefault="00701873" w:rsidP="00D0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0136" w14:textId="3D6E801A" w:rsidR="00D00173" w:rsidRDefault="00FA6C35">
    <w:pPr>
      <w:pStyle w:val="Header"/>
    </w:pPr>
    <w:r>
      <w:rPr>
        <w:noProof/>
      </w:rPr>
      <w:pict w14:anchorId="53352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2860" o:spid="_x0000_s2053" type="#_x0000_t75" style="position:absolute;left:0;text-align:left;margin-left:0;margin-top:0;width:270pt;height:177.75pt;z-index:-251657216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FAC8" w14:textId="3A797FD5" w:rsidR="00D00173" w:rsidRDefault="00FA6C35">
    <w:pPr>
      <w:pStyle w:val="Header"/>
    </w:pPr>
    <w:r>
      <w:rPr>
        <w:noProof/>
      </w:rPr>
      <w:pict w14:anchorId="6229E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2861" o:spid="_x0000_s2054" type="#_x0000_t75" style="position:absolute;left:0;text-align:left;margin-left:0;margin-top:0;width:270pt;height:177.75pt;z-index:-251656192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907F" w14:textId="520C3FDC" w:rsidR="00D00173" w:rsidRDefault="00FA6C35">
    <w:pPr>
      <w:pStyle w:val="Header"/>
    </w:pPr>
    <w:r>
      <w:rPr>
        <w:noProof/>
      </w:rPr>
      <w:pict w14:anchorId="3AFAA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2859" o:spid="_x0000_s2052" type="#_x0000_t75" style="position:absolute;left:0;text-align:left;margin-left:0;margin-top:0;width:270pt;height:177.75pt;z-index:-251658240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AF9"/>
    <w:multiLevelType w:val="hybridMultilevel"/>
    <w:tmpl w:val="545A7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4E8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3C86"/>
    <w:multiLevelType w:val="hybridMultilevel"/>
    <w:tmpl w:val="2196BAB4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6BC"/>
    <w:multiLevelType w:val="hybridMultilevel"/>
    <w:tmpl w:val="4EF44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0619"/>
    <w:multiLevelType w:val="hybridMultilevel"/>
    <w:tmpl w:val="3F24DC36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298F"/>
    <w:multiLevelType w:val="hybridMultilevel"/>
    <w:tmpl w:val="83DE8094"/>
    <w:lvl w:ilvl="0" w:tplc="B4DE5F82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D4432"/>
    <w:multiLevelType w:val="hybridMultilevel"/>
    <w:tmpl w:val="9392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1505F"/>
    <w:multiLevelType w:val="hybridMultilevel"/>
    <w:tmpl w:val="FFCE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B4629"/>
    <w:multiLevelType w:val="hybridMultilevel"/>
    <w:tmpl w:val="694AB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A2FF8"/>
    <w:multiLevelType w:val="hybridMultilevel"/>
    <w:tmpl w:val="7680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A5C0C"/>
    <w:multiLevelType w:val="hybridMultilevel"/>
    <w:tmpl w:val="0D723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A2AE2"/>
    <w:multiLevelType w:val="hybridMultilevel"/>
    <w:tmpl w:val="3CA059FE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47BF"/>
    <w:multiLevelType w:val="hybridMultilevel"/>
    <w:tmpl w:val="4D74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F267A"/>
    <w:multiLevelType w:val="hybridMultilevel"/>
    <w:tmpl w:val="842AD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C6371E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F3121"/>
    <w:multiLevelType w:val="hybridMultilevel"/>
    <w:tmpl w:val="A318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EC5"/>
    <w:multiLevelType w:val="hybridMultilevel"/>
    <w:tmpl w:val="0F2AFF06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907F4"/>
    <w:multiLevelType w:val="hybridMultilevel"/>
    <w:tmpl w:val="95901C0E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7101C"/>
    <w:multiLevelType w:val="hybridMultilevel"/>
    <w:tmpl w:val="5810E3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03AAD"/>
    <w:multiLevelType w:val="hybridMultilevel"/>
    <w:tmpl w:val="655ACAF2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D44D5"/>
    <w:multiLevelType w:val="hybridMultilevel"/>
    <w:tmpl w:val="358A3CC8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B57"/>
    <w:multiLevelType w:val="hybridMultilevel"/>
    <w:tmpl w:val="5B9CE284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F42CF"/>
    <w:multiLevelType w:val="hybridMultilevel"/>
    <w:tmpl w:val="944C943A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47C93"/>
    <w:multiLevelType w:val="hybridMultilevel"/>
    <w:tmpl w:val="AFF2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22AAC"/>
    <w:multiLevelType w:val="hybridMultilevel"/>
    <w:tmpl w:val="65D65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9665D"/>
    <w:multiLevelType w:val="hybridMultilevel"/>
    <w:tmpl w:val="A564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F5873"/>
    <w:multiLevelType w:val="hybridMultilevel"/>
    <w:tmpl w:val="F46A2F04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E4CAF"/>
    <w:multiLevelType w:val="hybridMultilevel"/>
    <w:tmpl w:val="F9D4C8C8"/>
    <w:lvl w:ilvl="0" w:tplc="2AD0FBFC">
      <w:start w:val="1"/>
      <w:numFmt w:val="decimal"/>
      <w:lvlText w:val="%1."/>
      <w:lvlJc w:val="left"/>
      <w:pPr>
        <w:ind w:left="78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27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A95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CD4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6A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085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86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CE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7F4520"/>
    <w:multiLevelType w:val="hybridMultilevel"/>
    <w:tmpl w:val="E9DC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43B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257C1"/>
    <w:multiLevelType w:val="hybridMultilevel"/>
    <w:tmpl w:val="8DD82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47D88"/>
    <w:multiLevelType w:val="hybridMultilevel"/>
    <w:tmpl w:val="123A78CC"/>
    <w:lvl w:ilvl="0" w:tplc="F8BE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3737C"/>
    <w:multiLevelType w:val="hybridMultilevel"/>
    <w:tmpl w:val="1556E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26"/>
  </w:num>
  <w:num w:numId="5">
    <w:abstractNumId w:val="29"/>
  </w:num>
  <w:num w:numId="6">
    <w:abstractNumId w:val="21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2"/>
  </w:num>
  <w:num w:numId="13">
    <w:abstractNumId w:val="2"/>
  </w:num>
  <w:num w:numId="14">
    <w:abstractNumId w:val="23"/>
  </w:num>
  <w:num w:numId="15">
    <w:abstractNumId w:val="4"/>
  </w:num>
  <w:num w:numId="16">
    <w:abstractNumId w:val="0"/>
  </w:num>
  <w:num w:numId="17">
    <w:abstractNumId w:val="13"/>
  </w:num>
  <w:num w:numId="18">
    <w:abstractNumId w:val="16"/>
  </w:num>
  <w:num w:numId="19">
    <w:abstractNumId w:val="9"/>
  </w:num>
  <w:num w:numId="20">
    <w:abstractNumId w:val="20"/>
  </w:num>
  <w:num w:numId="21">
    <w:abstractNumId w:val="15"/>
  </w:num>
  <w:num w:numId="22">
    <w:abstractNumId w:val="19"/>
  </w:num>
  <w:num w:numId="23">
    <w:abstractNumId w:val="3"/>
  </w:num>
  <w:num w:numId="24">
    <w:abstractNumId w:val="1"/>
  </w:num>
  <w:num w:numId="25">
    <w:abstractNumId w:val="17"/>
  </w:num>
  <w:num w:numId="26">
    <w:abstractNumId w:val="28"/>
  </w:num>
  <w:num w:numId="27">
    <w:abstractNumId w:val="14"/>
  </w:num>
  <w:num w:numId="28">
    <w:abstractNumId w:val="18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29"/>
    <w:rsid w:val="0007605B"/>
    <w:rsid w:val="000971AA"/>
    <w:rsid w:val="0013756C"/>
    <w:rsid w:val="0017007D"/>
    <w:rsid w:val="001B1E29"/>
    <w:rsid w:val="001E0FD1"/>
    <w:rsid w:val="00211A9B"/>
    <w:rsid w:val="0032589F"/>
    <w:rsid w:val="00450DA4"/>
    <w:rsid w:val="00461466"/>
    <w:rsid w:val="005B0569"/>
    <w:rsid w:val="0062082F"/>
    <w:rsid w:val="006472B9"/>
    <w:rsid w:val="006E51AB"/>
    <w:rsid w:val="006F2A5D"/>
    <w:rsid w:val="00701873"/>
    <w:rsid w:val="009E2374"/>
    <w:rsid w:val="00A04338"/>
    <w:rsid w:val="00A41EB6"/>
    <w:rsid w:val="00B41144"/>
    <w:rsid w:val="00D00173"/>
    <w:rsid w:val="00E45AEF"/>
    <w:rsid w:val="00F3424D"/>
    <w:rsid w:val="00F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C8DC179"/>
  <w15:chartTrackingRefBased/>
  <w15:docId w15:val="{FE96E425-E9F3-4EF2-9A44-2729250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E29"/>
    <w:pPr>
      <w:spacing w:after="277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1B1E29"/>
    <w:pPr>
      <w:keepNext/>
      <w:keepLines/>
      <w:spacing w:after="0" w:line="265" w:lineRule="auto"/>
      <w:ind w:left="24" w:hanging="10"/>
      <w:outlineLvl w:val="0"/>
    </w:pPr>
    <w:rPr>
      <w:rFonts w:ascii="Berlin Sans FB" w:eastAsia="Berlin Sans FB" w:hAnsi="Berlin Sans FB" w:cs="Berlin Sans FB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1B1E29"/>
    <w:pPr>
      <w:keepNext/>
      <w:keepLines/>
      <w:spacing w:after="210" w:line="265" w:lineRule="auto"/>
      <w:ind w:left="24" w:hanging="10"/>
      <w:outlineLvl w:val="2"/>
    </w:pPr>
    <w:rPr>
      <w:rFonts w:ascii="Berlin Sans FB" w:eastAsia="Berlin Sans FB" w:hAnsi="Berlin Sans FB" w:cs="Berlin Sans FB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E29"/>
    <w:rPr>
      <w:rFonts w:ascii="Berlin Sans FB" w:eastAsia="Berlin Sans FB" w:hAnsi="Berlin Sans FB" w:cs="Berlin Sans FB"/>
      <w:b/>
      <w:color w:val="000000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B1E29"/>
    <w:rPr>
      <w:rFonts w:ascii="Berlin Sans FB" w:eastAsia="Berlin Sans FB" w:hAnsi="Berlin Sans FB" w:cs="Berlin Sans FB"/>
      <w:color w:val="000000"/>
      <w:sz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1B1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E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1B1E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29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7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0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7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01">
    <w:name w:val="fontstyle01"/>
    <w:basedOn w:val="DefaultParagraphFont"/>
    <w:rsid w:val="005B056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0569"/>
    <w:pPr>
      <w:ind w:left="720"/>
      <w:contextualSpacing/>
    </w:pPr>
  </w:style>
  <w:style w:type="character" w:customStyle="1" w:styleId="fontstyle21">
    <w:name w:val="fontstyle21"/>
    <w:basedOn w:val="DefaultParagraphFont"/>
    <w:rsid w:val="005B056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B05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Glaittli</dc:creator>
  <cp:keywords/>
  <dc:description/>
  <cp:lastModifiedBy>April M Peterson</cp:lastModifiedBy>
  <cp:revision>4</cp:revision>
  <dcterms:created xsi:type="dcterms:W3CDTF">2024-04-30T23:02:00Z</dcterms:created>
  <dcterms:modified xsi:type="dcterms:W3CDTF">2024-06-06T18:18:00Z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c490cf864de65028fed359c7903aa90f5ed3ea9d1cd088c616b117d01d411c11</vt:lpwstr>
  </property>
</Properties>
</file>