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36C" w:rsidRPr="00C4536C" w:rsidRDefault="00C4536C" w:rsidP="00C4536C">
      <w:pPr>
        <w:pStyle w:val="Heading1"/>
        <w:ind w:left="330" w:right="105"/>
        <w:rPr>
          <w:rFonts w:ascii="Segoe UI" w:hAnsi="Segoe UI" w:cs="Segoe UI"/>
          <w:color w:val="0060A9"/>
        </w:rPr>
      </w:pPr>
      <w:r w:rsidRPr="00C4536C">
        <w:rPr>
          <w:rFonts w:ascii="Segoe UI" w:hAnsi="Segoe UI" w:cs="Segoe UI"/>
          <w:color w:val="0060A9"/>
        </w:rPr>
        <w:t xml:space="preserve">Policy 222: On-Call </w:t>
      </w:r>
    </w:p>
    <w:p w:rsidR="00C4536C" w:rsidRPr="00E61B2B" w:rsidRDefault="00C4536C" w:rsidP="00C4536C">
      <w:pPr>
        <w:spacing w:before="47" w:after="0" w:line="240" w:lineRule="auto"/>
        <w:ind w:left="330"/>
        <w:rPr>
          <w:rFonts w:asciiTheme="minorHAnsi" w:hAnsiTheme="minorHAnsi" w:cstheme="minorHAnsi"/>
          <w:szCs w:val="24"/>
        </w:rPr>
      </w:pPr>
      <w:r w:rsidRPr="00E61B2B">
        <w:rPr>
          <w:rFonts w:asciiTheme="minorHAnsi" w:hAnsiTheme="minorHAnsi" w:cstheme="minorHAnsi"/>
          <w:szCs w:val="24"/>
        </w:rPr>
        <w:t>Category: Personnel</w:t>
      </w:r>
    </w:p>
    <w:p w:rsidR="00C4536C" w:rsidRPr="00E61B2B" w:rsidRDefault="00C4536C" w:rsidP="00C4536C">
      <w:pPr>
        <w:spacing w:before="47" w:after="0" w:line="240" w:lineRule="auto"/>
        <w:ind w:left="330"/>
        <w:rPr>
          <w:rFonts w:asciiTheme="minorHAnsi" w:hAnsiTheme="minorHAnsi" w:cstheme="minorHAnsi"/>
          <w:szCs w:val="24"/>
        </w:rPr>
      </w:pPr>
      <w:r w:rsidRPr="00E61B2B">
        <w:rPr>
          <w:rFonts w:asciiTheme="minorHAnsi" w:hAnsiTheme="minorHAnsi" w:cstheme="minorHAnsi"/>
          <w:szCs w:val="24"/>
        </w:rPr>
        <w:t xml:space="preserve">Covered Individuals: </w:t>
      </w:r>
      <w:r>
        <w:rPr>
          <w:rFonts w:asciiTheme="minorHAnsi" w:hAnsiTheme="minorHAnsi" w:cstheme="minorHAnsi"/>
          <w:szCs w:val="24"/>
        </w:rPr>
        <w:t>Non-Exempt Employees</w:t>
      </w:r>
    </w:p>
    <w:p w:rsidR="009502C4" w:rsidRDefault="00C4536C" w:rsidP="009502C4">
      <w:pPr>
        <w:pStyle w:val="Heading5"/>
        <w:spacing w:before="47" w:line="240" w:lineRule="auto"/>
        <w:ind w:left="350"/>
        <w:rPr>
          <w:rFonts w:asciiTheme="minorHAnsi" w:hAnsiTheme="minorHAnsi" w:cstheme="minorHAnsi"/>
          <w:b w:val="0"/>
          <w:sz w:val="24"/>
          <w:szCs w:val="24"/>
        </w:rPr>
      </w:pPr>
      <w:r w:rsidRPr="00A91D46">
        <w:rPr>
          <w:rFonts w:asciiTheme="minorHAnsi" w:hAnsiTheme="minorHAnsi" w:cstheme="minorHAnsi"/>
          <w:b w:val="0"/>
          <w:sz w:val="24"/>
          <w:szCs w:val="24"/>
        </w:rPr>
        <w:t>Approved:</w:t>
      </w:r>
      <w:r w:rsidR="00A0258B">
        <w:rPr>
          <w:rFonts w:asciiTheme="minorHAnsi" w:hAnsiTheme="minorHAnsi" w:cstheme="minorHAnsi"/>
          <w:b w:val="0"/>
          <w:sz w:val="24"/>
          <w:szCs w:val="24"/>
        </w:rPr>
        <w:t xml:space="preserve"> </w:t>
      </w:r>
      <w:r w:rsidR="007A2791">
        <w:rPr>
          <w:rFonts w:asciiTheme="minorHAnsi" w:hAnsiTheme="minorHAnsi" w:cstheme="minorHAnsi"/>
          <w:b w:val="0"/>
          <w:sz w:val="24"/>
          <w:szCs w:val="24"/>
        </w:rPr>
        <w:t>5/28/24</w:t>
      </w:r>
    </w:p>
    <w:p w:rsidR="009502C4" w:rsidRPr="009502C4" w:rsidRDefault="009502C4" w:rsidP="007A299B">
      <w:pPr>
        <w:rPr>
          <w:rFonts w:asciiTheme="minorHAnsi" w:hAnsiTheme="minorHAnsi" w:cstheme="minorHAnsi"/>
        </w:rPr>
      </w:pPr>
      <w:r>
        <w:t xml:space="preserve">     </w:t>
      </w:r>
      <w:r w:rsidRPr="007A299B">
        <w:rPr>
          <w:rFonts w:asciiTheme="minorHAnsi" w:hAnsiTheme="minorHAnsi" w:cstheme="minorHAnsi"/>
        </w:rPr>
        <w:t>Formerly Approved: 11/13/2019</w:t>
      </w:r>
    </w:p>
    <w:p w:rsidR="00C4536C" w:rsidRPr="00C4536C" w:rsidRDefault="00C4536C" w:rsidP="00C4536C">
      <w:pPr>
        <w:pStyle w:val="Heading3"/>
        <w:ind w:left="384"/>
        <w:rPr>
          <w:rFonts w:ascii="Segoe UI" w:hAnsi="Segoe UI" w:cs="Segoe UI"/>
          <w:b/>
          <w:color w:val="0060A9"/>
          <w:sz w:val="28"/>
          <w:szCs w:val="28"/>
        </w:rPr>
      </w:pPr>
      <w:bookmarkStart w:id="0" w:name="_GoBack"/>
      <w:bookmarkEnd w:id="0"/>
      <w:r>
        <w:rPr>
          <w:rFonts w:ascii="Segoe UI" w:hAnsi="Segoe UI" w:cs="Segoe UI"/>
          <w:b/>
          <w:color w:val="0060A9"/>
          <w:sz w:val="28"/>
          <w:szCs w:val="28"/>
        </w:rPr>
        <w:t xml:space="preserve">222.1 </w:t>
      </w:r>
      <w:r w:rsidRPr="00C4536C">
        <w:rPr>
          <w:rFonts w:ascii="Segoe UI" w:hAnsi="Segoe UI" w:cs="Segoe UI"/>
          <w:b/>
          <w:color w:val="0060A9"/>
          <w:sz w:val="28"/>
          <w:szCs w:val="28"/>
        </w:rPr>
        <w:t>Policy</w:t>
      </w:r>
    </w:p>
    <w:p w:rsidR="00C4536C" w:rsidRPr="00C574E5" w:rsidRDefault="00C4536C" w:rsidP="00C4536C">
      <w:pPr>
        <w:spacing w:after="283" w:line="250" w:lineRule="auto"/>
        <w:ind w:left="384" w:right="15"/>
        <w:rPr>
          <w:rFonts w:asciiTheme="minorHAnsi" w:hAnsiTheme="minorHAnsi" w:cstheme="minorHAnsi"/>
          <w:sz w:val="22"/>
        </w:rPr>
      </w:pPr>
      <w:r w:rsidRPr="00C574E5">
        <w:rPr>
          <w:rFonts w:asciiTheme="minorHAnsi" w:hAnsiTheme="minorHAnsi" w:cstheme="minorHAnsi"/>
          <w:sz w:val="22"/>
        </w:rPr>
        <w:t>The college requires employees in certain positions to remain on-call due to exigencies and emergencies that may arise which would require the employee to be called back to work on short notice.</w:t>
      </w:r>
    </w:p>
    <w:p w:rsidR="00C4536C" w:rsidRPr="00C4536C" w:rsidRDefault="00C4536C" w:rsidP="00C4536C">
      <w:pPr>
        <w:ind w:left="384" w:right="193"/>
        <w:rPr>
          <w:rFonts w:ascii="Segoe UI" w:hAnsi="Segoe UI" w:cs="Segoe UI"/>
          <w:color w:val="0060A9"/>
        </w:rPr>
      </w:pPr>
      <w:r>
        <w:rPr>
          <w:rFonts w:ascii="Segoe UI" w:hAnsi="Segoe UI" w:cs="Segoe UI"/>
          <w:b/>
          <w:color w:val="0060A9"/>
          <w:sz w:val="28"/>
          <w:szCs w:val="28"/>
        </w:rPr>
        <w:t xml:space="preserve">222.2 </w:t>
      </w:r>
      <w:r w:rsidRPr="00C4536C">
        <w:rPr>
          <w:rFonts w:ascii="Segoe UI" w:hAnsi="Segoe UI" w:cs="Segoe UI"/>
          <w:b/>
          <w:color w:val="0060A9"/>
          <w:sz w:val="28"/>
          <w:szCs w:val="28"/>
        </w:rPr>
        <w:t>Definitions</w:t>
      </w:r>
    </w:p>
    <w:p w:rsidR="00C4536C" w:rsidRPr="00324EAC" w:rsidRDefault="00C4536C" w:rsidP="00C4536C">
      <w:pPr>
        <w:spacing w:after="0" w:line="250" w:lineRule="auto"/>
        <w:ind w:left="394" w:right="526"/>
        <w:rPr>
          <w:rFonts w:asciiTheme="minorHAnsi" w:hAnsiTheme="minorHAnsi" w:cstheme="minorHAnsi"/>
        </w:rPr>
      </w:pPr>
      <w:r w:rsidRPr="00C574E5">
        <w:rPr>
          <w:rFonts w:asciiTheme="minorHAnsi" w:hAnsiTheme="minorHAnsi" w:cstheme="minorHAnsi"/>
          <w:b/>
          <w:sz w:val="22"/>
        </w:rPr>
        <w:t>On-call:</w:t>
      </w:r>
      <w:r w:rsidRPr="00C574E5">
        <w:rPr>
          <w:rFonts w:asciiTheme="minorHAnsi" w:hAnsiTheme="minorHAnsi" w:cstheme="minorHAnsi"/>
          <w:sz w:val="22"/>
        </w:rPr>
        <w:t xml:space="preserve"> when an employee is required to be available by telephone, text, pager, or similar device and must respond to any message within 15 minutes</w:t>
      </w:r>
      <w:r w:rsidRPr="00324EAC">
        <w:rPr>
          <w:rFonts w:asciiTheme="minorHAnsi" w:hAnsiTheme="minorHAnsi" w:cstheme="minorHAnsi"/>
        </w:rPr>
        <w:t>.</w:t>
      </w:r>
    </w:p>
    <w:p w:rsidR="00C4536C" w:rsidRDefault="00C4536C" w:rsidP="00C4536C">
      <w:pPr>
        <w:spacing w:after="0" w:line="250" w:lineRule="auto"/>
        <w:ind w:left="394" w:right="526"/>
      </w:pPr>
    </w:p>
    <w:p w:rsidR="00C4536C" w:rsidRPr="00C4536C" w:rsidRDefault="00C4536C" w:rsidP="00C4536C">
      <w:pPr>
        <w:pStyle w:val="Heading3"/>
        <w:spacing w:after="0"/>
        <w:ind w:left="384"/>
        <w:rPr>
          <w:rFonts w:ascii="Segoe UI" w:hAnsi="Segoe UI" w:cs="Segoe UI"/>
          <w:b/>
          <w:color w:val="0060A9"/>
          <w:sz w:val="28"/>
          <w:szCs w:val="28"/>
        </w:rPr>
      </w:pPr>
      <w:r>
        <w:rPr>
          <w:rFonts w:ascii="Segoe UI" w:hAnsi="Segoe UI" w:cs="Segoe UI"/>
          <w:b/>
          <w:color w:val="0060A9"/>
          <w:sz w:val="28"/>
          <w:szCs w:val="28"/>
        </w:rPr>
        <w:t xml:space="preserve">222.3 </w:t>
      </w:r>
      <w:r w:rsidRPr="00C4536C">
        <w:rPr>
          <w:rFonts w:ascii="Segoe UI" w:hAnsi="Segoe UI" w:cs="Segoe UI"/>
          <w:b/>
          <w:color w:val="0060A9"/>
          <w:sz w:val="28"/>
          <w:szCs w:val="28"/>
        </w:rPr>
        <w:t>Procedures</w:t>
      </w:r>
    </w:p>
    <w:p w:rsidR="00C4536C" w:rsidRDefault="00C4536C" w:rsidP="00C4536C">
      <w:pPr>
        <w:spacing w:after="0"/>
        <w:ind w:left="384" w:right="14"/>
      </w:pPr>
    </w:p>
    <w:p w:rsidR="00C4536C" w:rsidRPr="00C574E5" w:rsidRDefault="00C4536C" w:rsidP="00C4536C">
      <w:pPr>
        <w:spacing w:after="275"/>
        <w:ind w:left="370"/>
        <w:rPr>
          <w:rFonts w:asciiTheme="minorHAnsi" w:hAnsiTheme="minorHAnsi" w:cstheme="minorHAnsi"/>
          <w:sz w:val="22"/>
        </w:rPr>
      </w:pPr>
      <w:r w:rsidRPr="00C574E5">
        <w:rPr>
          <w:rFonts w:asciiTheme="minorHAnsi" w:hAnsiTheme="minorHAnsi" w:cstheme="minorHAnsi"/>
          <w:b/>
          <w:sz w:val="22"/>
        </w:rPr>
        <w:t>On-Call Requirements</w:t>
      </w:r>
    </w:p>
    <w:p w:rsidR="00C4536C" w:rsidRPr="00C574E5" w:rsidRDefault="00C4536C" w:rsidP="00C4536C">
      <w:pPr>
        <w:ind w:left="370" w:right="122"/>
        <w:rPr>
          <w:rFonts w:asciiTheme="minorHAnsi" w:hAnsiTheme="minorHAnsi" w:cstheme="minorHAnsi"/>
          <w:sz w:val="22"/>
        </w:rPr>
      </w:pPr>
      <w:r w:rsidRPr="00C574E5">
        <w:rPr>
          <w:rFonts w:asciiTheme="minorHAnsi" w:hAnsiTheme="minorHAnsi" w:cstheme="minorHAnsi"/>
          <w:sz w:val="22"/>
        </w:rPr>
        <w:t xml:space="preserve">On-call assignments will be minimized to hours and personnel necessary to support ongoing campus functions outside of normal working hours. The President’s Advisory Council (PAC) considers the needs of all stakeholders on campus and determines the hours when support personnel must be available on an on-call basis. </w:t>
      </w:r>
    </w:p>
    <w:p w:rsidR="00C4536C" w:rsidRPr="00C574E5" w:rsidRDefault="00C4536C" w:rsidP="00C4536C">
      <w:pPr>
        <w:ind w:left="370" w:right="14"/>
        <w:rPr>
          <w:rFonts w:asciiTheme="minorHAnsi" w:hAnsiTheme="minorHAnsi" w:cstheme="minorHAnsi"/>
          <w:sz w:val="22"/>
        </w:rPr>
      </w:pPr>
      <w:r w:rsidRPr="00C574E5">
        <w:rPr>
          <w:rFonts w:asciiTheme="minorHAnsi" w:hAnsiTheme="minorHAnsi" w:cstheme="minorHAnsi"/>
          <w:sz w:val="22"/>
        </w:rPr>
        <w:t>Management should provide employees who are required to be on-call with a schedule of the date and time that the employee must be on-call. In addition, the following guidelines apply:</w:t>
      </w:r>
    </w:p>
    <w:p w:rsidR="00C4536C" w:rsidRPr="007A299B" w:rsidRDefault="00C4536C" w:rsidP="00E54FFD">
      <w:pPr>
        <w:numPr>
          <w:ilvl w:val="0"/>
          <w:numId w:val="1"/>
        </w:numPr>
        <w:shd w:val="clear" w:color="auto" w:fill="FFFFFF"/>
        <w:spacing w:after="0" w:line="240" w:lineRule="auto"/>
        <w:rPr>
          <w:rFonts w:asciiTheme="minorHAnsi" w:hAnsiTheme="minorHAnsi" w:cstheme="minorHAnsi"/>
          <w:color w:val="auto"/>
          <w:spacing w:val="2"/>
          <w:sz w:val="22"/>
        </w:rPr>
      </w:pPr>
      <w:r w:rsidRPr="007A299B">
        <w:rPr>
          <w:rFonts w:asciiTheme="minorHAnsi" w:hAnsiTheme="minorHAnsi" w:cstheme="minorHAnsi"/>
          <w:color w:val="auto"/>
          <w:spacing w:val="2"/>
          <w:sz w:val="22"/>
          <w:shd w:val="clear" w:color="auto" w:fill="FFFFFF"/>
        </w:rPr>
        <w:t>Unless otherwise advised, the employee is not required while on-call to remain on the college’s premises.  However, the employee must remain available by telephone, text or pager while off site and respond to any message within fifteen (15) minutes</w:t>
      </w:r>
      <w:r w:rsidR="00E54FFD" w:rsidRPr="007A299B">
        <w:rPr>
          <w:rFonts w:asciiTheme="minorHAnsi" w:hAnsiTheme="minorHAnsi" w:cstheme="minorHAnsi"/>
          <w:color w:val="auto"/>
          <w:spacing w:val="2"/>
          <w:sz w:val="22"/>
          <w:shd w:val="clear" w:color="auto" w:fill="FFFFFF"/>
        </w:rPr>
        <w:t>.</w:t>
      </w:r>
    </w:p>
    <w:p w:rsidR="00C4536C" w:rsidRPr="007A299B" w:rsidRDefault="00C4536C" w:rsidP="00E54FFD">
      <w:pPr>
        <w:numPr>
          <w:ilvl w:val="0"/>
          <w:numId w:val="1"/>
        </w:numPr>
        <w:shd w:val="clear" w:color="auto" w:fill="FFFFFF"/>
        <w:spacing w:after="0" w:line="240" w:lineRule="auto"/>
        <w:rPr>
          <w:rFonts w:asciiTheme="minorHAnsi" w:hAnsiTheme="minorHAnsi" w:cstheme="minorHAnsi"/>
          <w:color w:val="auto"/>
          <w:spacing w:val="2"/>
          <w:sz w:val="22"/>
        </w:rPr>
      </w:pPr>
      <w:r w:rsidRPr="007A299B">
        <w:rPr>
          <w:rFonts w:asciiTheme="minorHAnsi" w:hAnsiTheme="minorHAnsi" w:cstheme="minorHAnsi"/>
          <w:color w:val="auto"/>
          <w:spacing w:val="2"/>
          <w:sz w:val="22"/>
        </w:rPr>
        <w:t xml:space="preserve">The employee is not required to restrict </w:t>
      </w:r>
      <w:r w:rsidR="0054140A" w:rsidRPr="007A299B">
        <w:rPr>
          <w:rFonts w:asciiTheme="minorHAnsi" w:hAnsiTheme="minorHAnsi" w:cstheme="minorHAnsi"/>
          <w:color w:val="auto"/>
          <w:spacing w:val="2"/>
          <w:sz w:val="22"/>
        </w:rPr>
        <w:t xml:space="preserve">their </w:t>
      </w:r>
      <w:r w:rsidRPr="007A299B">
        <w:rPr>
          <w:rFonts w:asciiTheme="minorHAnsi" w:hAnsiTheme="minorHAnsi" w:cstheme="minorHAnsi"/>
          <w:color w:val="auto"/>
          <w:spacing w:val="2"/>
          <w:sz w:val="22"/>
        </w:rPr>
        <w:t xml:space="preserve">activities while on-call, but the employee must remain free of the influence of alcohol or illegal drugs. In addition, the employee should not take any prescription drug that adversely affects </w:t>
      </w:r>
      <w:r w:rsidR="0054140A" w:rsidRPr="007A299B">
        <w:rPr>
          <w:rFonts w:asciiTheme="minorHAnsi" w:hAnsiTheme="minorHAnsi" w:cstheme="minorHAnsi"/>
          <w:color w:val="auto"/>
          <w:spacing w:val="2"/>
          <w:sz w:val="22"/>
        </w:rPr>
        <w:t>their</w:t>
      </w:r>
      <w:r w:rsidRPr="007A299B">
        <w:rPr>
          <w:rFonts w:asciiTheme="minorHAnsi" w:hAnsiTheme="minorHAnsi" w:cstheme="minorHAnsi"/>
          <w:color w:val="auto"/>
          <w:spacing w:val="2"/>
          <w:sz w:val="22"/>
        </w:rPr>
        <w:t xml:space="preserve"> ability to safely and effectively perform the job duties.  If an employee has a medical condition and has concerns about complying with this requirement, the employee should consult with the Office of Human Resources.</w:t>
      </w:r>
    </w:p>
    <w:p w:rsidR="00C4536C" w:rsidRPr="007A299B" w:rsidRDefault="00C4536C" w:rsidP="00C4536C">
      <w:pPr>
        <w:pStyle w:val="ListParagraph"/>
        <w:numPr>
          <w:ilvl w:val="0"/>
          <w:numId w:val="1"/>
        </w:numPr>
        <w:spacing w:after="0"/>
        <w:ind w:right="173"/>
        <w:rPr>
          <w:rFonts w:asciiTheme="minorHAnsi" w:hAnsiTheme="minorHAnsi" w:cstheme="minorHAnsi"/>
          <w:color w:val="auto"/>
          <w:sz w:val="22"/>
        </w:rPr>
      </w:pPr>
      <w:r w:rsidRPr="007A299B">
        <w:rPr>
          <w:rFonts w:asciiTheme="minorHAnsi" w:hAnsiTheme="minorHAnsi" w:cstheme="minorHAnsi"/>
          <w:color w:val="auto"/>
          <w:sz w:val="22"/>
        </w:rPr>
        <w:t>When contacted to return to work, an on-call employee must be able to arrive on campus within 30 minutes.</w:t>
      </w:r>
    </w:p>
    <w:p w:rsidR="00C4536C" w:rsidRPr="007A299B" w:rsidRDefault="00C4536C" w:rsidP="00C4536C">
      <w:pPr>
        <w:numPr>
          <w:ilvl w:val="0"/>
          <w:numId w:val="1"/>
        </w:numPr>
        <w:shd w:val="clear" w:color="auto" w:fill="FFFFFF"/>
        <w:spacing w:after="120" w:line="240" w:lineRule="auto"/>
        <w:rPr>
          <w:rFonts w:asciiTheme="minorHAnsi" w:hAnsiTheme="minorHAnsi" w:cstheme="minorHAnsi"/>
          <w:color w:val="auto"/>
          <w:spacing w:val="2"/>
          <w:sz w:val="22"/>
        </w:rPr>
      </w:pPr>
      <w:r w:rsidRPr="007A299B">
        <w:rPr>
          <w:rFonts w:asciiTheme="minorHAnsi" w:hAnsiTheme="minorHAnsi" w:cstheme="minorHAnsi"/>
          <w:color w:val="auto"/>
          <w:spacing w:val="2"/>
          <w:sz w:val="22"/>
        </w:rPr>
        <w:lastRenderedPageBreak/>
        <w:t xml:space="preserve">If the employee has a conflict and is unable to be on-call during </w:t>
      </w:r>
      <w:r w:rsidR="00E12646" w:rsidRPr="007A299B">
        <w:rPr>
          <w:rFonts w:asciiTheme="minorHAnsi" w:hAnsiTheme="minorHAnsi" w:cstheme="minorHAnsi"/>
          <w:color w:val="auto"/>
          <w:spacing w:val="2"/>
          <w:sz w:val="22"/>
        </w:rPr>
        <w:t xml:space="preserve">their </w:t>
      </w:r>
      <w:r w:rsidRPr="007A299B">
        <w:rPr>
          <w:rFonts w:asciiTheme="minorHAnsi" w:hAnsiTheme="minorHAnsi" w:cstheme="minorHAnsi"/>
          <w:color w:val="auto"/>
          <w:spacing w:val="2"/>
          <w:sz w:val="22"/>
        </w:rPr>
        <w:t xml:space="preserve">assigned time, it is the employee’s obligation to pre-arrange with </w:t>
      </w:r>
      <w:r w:rsidR="00E12646" w:rsidRPr="007A299B">
        <w:rPr>
          <w:rFonts w:asciiTheme="minorHAnsi" w:hAnsiTheme="minorHAnsi" w:cstheme="minorHAnsi"/>
          <w:color w:val="auto"/>
          <w:spacing w:val="2"/>
          <w:sz w:val="22"/>
        </w:rPr>
        <w:t xml:space="preserve">their </w:t>
      </w:r>
      <w:r w:rsidRPr="007A299B">
        <w:rPr>
          <w:rFonts w:asciiTheme="minorHAnsi" w:hAnsiTheme="minorHAnsi" w:cstheme="minorHAnsi"/>
          <w:color w:val="auto"/>
          <w:spacing w:val="2"/>
          <w:sz w:val="22"/>
        </w:rPr>
        <w:t>immediate supervisor for a replacement to cover the employee’s on-call shift.</w:t>
      </w:r>
    </w:p>
    <w:p w:rsidR="00C4536C" w:rsidRPr="007A299B" w:rsidRDefault="00C4536C" w:rsidP="00C4536C">
      <w:pPr>
        <w:numPr>
          <w:ilvl w:val="0"/>
          <w:numId w:val="1"/>
        </w:numPr>
        <w:shd w:val="clear" w:color="auto" w:fill="FFFFFF"/>
        <w:spacing w:after="0" w:line="240" w:lineRule="auto"/>
        <w:rPr>
          <w:rFonts w:asciiTheme="minorHAnsi" w:hAnsiTheme="minorHAnsi" w:cstheme="minorHAnsi"/>
          <w:color w:val="auto"/>
          <w:spacing w:val="2"/>
          <w:sz w:val="22"/>
        </w:rPr>
      </w:pPr>
      <w:r w:rsidRPr="007A299B">
        <w:rPr>
          <w:rFonts w:asciiTheme="minorHAnsi" w:hAnsiTheme="minorHAnsi" w:cstheme="minorHAnsi"/>
          <w:color w:val="auto"/>
          <w:spacing w:val="2"/>
          <w:sz w:val="22"/>
          <w:shd w:val="clear" w:color="auto" w:fill="FFFFFF"/>
        </w:rPr>
        <w:t>Employees who fail to respond when called and/or who fail to find a replacement are subject to disciplinary action.</w:t>
      </w:r>
    </w:p>
    <w:p w:rsidR="00C4536C" w:rsidRPr="007A299B" w:rsidRDefault="00C4536C" w:rsidP="00C574E5">
      <w:pPr>
        <w:spacing w:after="0"/>
        <w:ind w:left="370" w:right="173"/>
        <w:rPr>
          <w:rFonts w:asciiTheme="minorHAnsi" w:hAnsiTheme="minorHAnsi" w:cstheme="minorHAnsi"/>
          <w:color w:val="auto"/>
          <w:sz w:val="22"/>
        </w:rPr>
      </w:pPr>
    </w:p>
    <w:p w:rsidR="00C4536C" w:rsidRPr="007A299B" w:rsidRDefault="00C4536C" w:rsidP="00C4536C">
      <w:pPr>
        <w:ind w:left="730" w:right="173"/>
        <w:rPr>
          <w:rFonts w:asciiTheme="minorHAnsi" w:hAnsiTheme="minorHAnsi" w:cstheme="minorHAnsi"/>
          <w:b/>
          <w:color w:val="auto"/>
          <w:sz w:val="22"/>
        </w:rPr>
      </w:pPr>
      <w:r w:rsidRPr="007A299B">
        <w:rPr>
          <w:rFonts w:asciiTheme="minorHAnsi" w:hAnsiTheme="minorHAnsi" w:cstheme="minorHAnsi"/>
          <w:b/>
          <w:color w:val="auto"/>
          <w:sz w:val="22"/>
        </w:rPr>
        <w:t>On-Call Pay</w:t>
      </w:r>
    </w:p>
    <w:p w:rsidR="00B41622" w:rsidRPr="007A299B" w:rsidRDefault="00C4536C" w:rsidP="00C4536C">
      <w:pPr>
        <w:pStyle w:val="ListParagraph"/>
        <w:numPr>
          <w:ilvl w:val="0"/>
          <w:numId w:val="2"/>
        </w:numPr>
        <w:spacing w:after="306"/>
        <w:ind w:right="14"/>
        <w:rPr>
          <w:rFonts w:asciiTheme="minorHAnsi" w:hAnsiTheme="minorHAnsi" w:cstheme="minorHAnsi"/>
          <w:color w:val="auto"/>
          <w:sz w:val="22"/>
        </w:rPr>
      </w:pPr>
      <w:r w:rsidRPr="007A299B">
        <w:rPr>
          <w:rFonts w:asciiTheme="minorHAnsi" w:hAnsiTheme="minorHAnsi" w:cstheme="minorHAnsi"/>
          <w:color w:val="auto"/>
          <w:sz w:val="22"/>
        </w:rPr>
        <w:t>Employees will receive two (2) hours of overtime pay for each assigned on-call shift.</w:t>
      </w:r>
    </w:p>
    <w:p w:rsidR="00C4536C" w:rsidRPr="007A299B" w:rsidRDefault="00B41622" w:rsidP="00C4536C">
      <w:pPr>
        <w:pStyle w:val="ListParagraph"/>
        <w:numPr>
          <w:ilvl w:val="0"/>
          <w:numId w:val="2"/>
        </w:numPr>
        <w:spacing w:after="306"/>
        <w:ind w:right="14"/>
        <w:rPr>
          <w:rFonts w:asciiTheme="minorHAnsi" w:hAnsiTheme="minorHAnsi" w:cstheme="minorHAnsi"/>
          <w:color w:val="auto"/>
          <w:sz w:val="22"/>
        </w:rPr>
      </w:pPr>
      <w:r w:rsidRPr="007A299B">
        <w:rPr>
          <w:rFonts w:asciiTheme="minorHAnsi" w:hAnsiTheme="minorHAnsi" w:cstheme="minorHAnsi"/>
          <w:color w:val="auto"/>
          <w:sz w:val="22"/>
        </w:rPr>
        <w:t xml:space="preserve">Employees will receive an additional two (2) hours of overtime pay for any holiday </w:t>
      </w:r>
      <w:r w:rsidR="009D787C" w:rsidRPr="007A299B">
        <w:rPr>
          <w:rFonts w:asciiTheme="minorHAnsi" w:hAnsiTheme="minorHAnsi" w:cstheme="minorHAnsi"/>
          <w:color w:val="auto"/>
          <w:sz w:val="22"/>
        </w:rPr>
        <w:t>that occurs during their assigned on-call shift.</w:t>
      </w:r>
    </w:p>
    <w:p w:rsidR="00C4536C" w:rsidRPr="007A299B" w:rsidRDefault="00C4536C" w:rsidP="00C4536C">
      <w:pPr>
        <w:pStyle w:val="ListParagraph"/>
        <w:numPr>
          <w:ilvl w:val="0"/>
          <w:numId w:val="2"/>
        </w:numPr>
        <w:spacing w:after="306"/>
        <w:ind w:right="14"/>
        <w:rPr>
          <w:rFonts w:asciiTheme="minorHAnsi" w:hAnsiTheme="minorHAnsi" w:cstheme="minorHAnsi"/>
          <w:color w:val="auto"/>
          <w:sz w:val="22"/>
        </w:rPr>
      </w:pPr>
      <w:r w:rsidRPr="007A299B">
        <w:rPr>
          <w:rFonts w:asciiTheme="minorHAnsi" w:hAnsiTheme="minorHAnsi" w:cstheme="minorHAnsi"/>
          <w:color w:val="auto"/>
          <w:sz w:val="22"/>
        </w:rPr>
        <w:t>Any time worked while in an on-call status, either responding to calls or physically returning to campus, will be recorded as actual hours worked.</w:t>
      </w:r>
    </w:p>
    <w:p w:rsidR="00C4536C" w:rsidRPr="007A299B" w:rsidRDefault="00C4536C" w:rsidP="00C4536C">
      <w:pPr>
        <w:pStyle w:val="ListParagraph"/>
        <w:numPr>
          <w:ilvl w:val="0"/>
          <w:numId w:val="2"/>
        </w:numPr>
        <w:spacing w:after="306"/>
        <w:ind w:right="14"/>
        <w:rPr>
          <w:rFonts w:asciiTheme="minorHAnsi" w:hAnsiTheme="minorHAnsi" w:cstheme="minorHAnsi"/>
          <w:color w:val="auto"/>
          <w:sz w:val="22"/>
        </w:rPr>
      </w:pPr>
      <w:r w:rsidRPr="007A299B">
        <w:rPr>
          <w:rFonts w:asciiTheme="minorHAnsi" w:hAnsiTheme="minorHAnsi" w:cstheme="minorHAnsi"/>
          <w:color w:val="auto"/>
          <w:sz w:val="22"/>
        </w:rPr>
        <w:t xml:space="preserve">If any employee is called to campus while </w:t>
      </w:r>
      <w:r w:rsidR="001D4397" w:rsidRPr="007A299B">
        <w:rPr>
          <w:rFonts w:asciiTheme="minorHAnsi" w:hAnsiTheme="minorHAnsi" w:cstheme="minorHAnsi"/>
          <w:color w:val="auto"/>
          <w:sz w:val="22"/>
        </w:rPr>
        <w:t xml:space="preserve">they </w:t>
      </w:r>
      <w:proofErr w:type="gramStart"/>
      <w:r w:rsidR="001D4397" w:rsidRPr="007A299B">
        <w:rPr>
          <w:rFonts w:asciiTheme="minorHAnsi" w:hAnsiTheme="minorHAnsi" w:cstheme="minorHAnsi"/>
          <w:color w:val="auto"/>
          <w:sz w:val="22"/>
        </w:rPr>
        <w:t xml:space="preserve">are  </w:t>
      </w:r>
      <w:r w:rsidRPr="007A299B">
        <w:rPr>
          <w:rFonts w:asciiTheme="minorHAnsi" w:hAnsiTheme="minorHAnsi" w:cstheme="minorHAnsi"/>
          <w:color w:val="auto"/>
          <w:sz w:val="22"/>
        </w:rPr>
        <w:t>on</w:t>
      </w:r>
      <w:proofErr w:type="gramEnd"/>
      <w:r w:rsidRPr="007A299B">
        <w:rPr>
          <w:rFonts w:asciiTheme="minorHAnsi" w:hAnsiTheme="minorHAnsi" w:cstheme="minorHAnsi"/>
          <w:color w:val="auto"/>
          <w:sz w:val="22"/>
        </w:rPr>
        <w:t xml:space="preserve">-call, the employee is paid for the additional hours worked at their regular overtime rate. If the employee will be on campus for more than four (4) hours </w:t>
      </w:r>
      <w:r w:rsidR="001D4397" w:rsidRPr="007A299B">
        <w:rPr>
          <w:rFonts w:asciiTheme="minorHAnsi" w:hAnsiTheme="minorHAnsi" w:cstheme="minorHAnsi"/>
          <w:color w:val="auto"/>
          <w:sz w:val="22"/>
        </w:rPr>
        <w:t xml:space="preserve">they </w:t>
      </w:r>
      <w:r w:rsidRPr="007A299B">
        <w:rPr>
          <w:rFonts w:asciiTheme="minorHAnsi" w:hAnsiTheme="minorHAnsi" w:cstheme="minorHAnsi"/>
          <w:color w:val="auto"/>
          <w:sz w:val="22"/>
        </w:rPr>
        <w:t xml:space="preserve">must have approval from </w:t>
      </w:r>
      <w:r w:rsidR="001D4397" w:rsidRPr="007A299B">
        <w:rPr>
          <w:rFonts w:asciiTheme="minorHAnsi" w:hAnsiTheme="minorHAnsi" w:cstheme="minorHAnsi"/>
          <w:color w:val="auto"/>
          <w:sz w:val="22"/>
        </w:rPr>
        <w:t xml:space="preserve">their </w:t>
      </w:r>
      <w:r w:rsidRPr="007A299B">
        <w:rPr>
          <w:rFonts w:asciiTheme="minorHAnsi" w:hAnsiTheme="minorHAnsi" w:cstheme="minorHAnsi"/>
          <w:color w:val="auto"/>
          <w:sz w:val="22"/>
        </w:rPr>
        <w:t>supervisor.</w:t>
      </w:r>
    </w:p>
    <w:p w:rsidR="00C4536C" w:rsidRPr="007A299B" w:rsidRDefault="00C4536C" w:rsidP="00C4536C">
      <w:pPr>
        <w:pStyle w:val="ListParagraph"/>
        <w:numPr>
          <w:ilvl w:val="0"/>
          <w:numId w:val="2"/>
        </w:numPr>
        <w:spacing w:after="306"/>
        <w:ind w:right="14"/>
        <w:rPr>
          <w:rFonts w:asciiTheme="minorHAnsi" w:hAnsiTheme="minorHAnsi" w:cstheme="minorHAnsi"/>
          <w:color w:val="auto"/>
          <w:sz w:val="22"/>
        </w:rPr>
      </w:pPr>
      <w:r w:rsidRPr="007A299B">
        <w:rPr>
          <w:rFonts w:asciiTheme="minorHAnsi" w:hAnsiTheme="minorHAnsi" w:cstheme="minorHAnsi"/>
          <w:color w:val="auto"/>
          <w:sz w:val="22"/>
        </w:rPr>
        <w:t>Time will be rounded to the nearest hour while on campus during the on-call shift.  For example, an employee who is working on campus for 45 minutes will enter 1 hour of work.</w:t>
      </w:r>
    </w:p>
    <w:p w:rsidR="00C4536C" w:rsidRPr="007A299B" w:rsidRDefault="00C4536C" w:rsidP="00C4536C">
      <w:pPr>
        <w:pStyle w:val="ListParagraph"/>
        <w:numPr>
          <w:ilvl w:val="0"/>
          <w:numId w:val="2"/>
        </w:numPr>
        <w:spacing w:after="306"/>
        <w:ind w:right="14"/>
        <w:rPr>
          <w:rFonts w:asciiTheme="minorHAnsi" w:hAnsiTheme="minorHAnsi" w:cstheme="minorHAnsi"/>
          <w:color w:val="auto"/>
          <w:sz w:val="22"/>
        </w:rPr>
      </w:pPr>
      <w:r w:rsidRPr="007A299B">
        <w:rPr>
          <w:rFonts w:asciiTheme="minorHAnsi" w:hAnsiTheme="minorHAnsi" w:cstheme="minorHAnsi"/>
          <w:color w:val="auto"/>
          <w:sz w:val="22"/>
        </w:rPr>
        <w:t xml:space="preserve">Employees who answer calls while on-call will be compensated at a per rate call where 10 calls equals one hour of compensation. Calls in excess of 10 but less than 20 will be rounded up to the next hour. For example, if the employee answers 16 calls during the on-call shift </w:t>
      </w:r>
      <w:r w:rsidR="003152A4" w:rsidRPr="007A299B">
        <w:rPr>
          <w:rFonts w:asciiTheme="minorHAnsi" w:hAnsiTheme="minorHAnsi" w:cstheme="minorHAnsi"/>
          <w:color w:val="auto"/>
          <w:sz w:val="22"/>
        </w:rPr>
        <w:t>they</w:t>
      </w:r>
      <w:r w:rsidRPr="007A299B">
        <w:rPr>
          <w:rFonts w:asciiTheme="minorHAnsi" w:hAnsiTheme="minorHAnsi" w:cstheme="minorHAnsi"/>
          <w:color w:val="auto"/>
          <w:sz w:val="22"/>
        </w:rPr>
        <w:t xml:space="preserve"> will enter two (2) hours for compensation.</w:t>
      </w:r>
    </w:p>
    <w:p w:rsidR="00C4536C" w:rsidRPr="00C574E5" w:rsidRDefault="00C4536C" w:rsidP="00C4536C">
      <w:pPr>
        <w:spacing w:line="240" w:lineRule="auto"/>
        <w:ind w:left="720" w:right="14" w:firstLine="0"/>
        <w:rPr>
          <w:rFonts w:asciiTheme="minorHAnsi" w:hAnsiTheme="minorHAnsi" w:cstheme="minorHAnsi"/>
          <w:sz w:val="22"/>
        </w:rPr>
      </w:pPr>
      <w:r w:rsidRPr="00C574E5">
        <w:rPr>
          <w:rFonts w:asciiTheme="minorHAnsi" w:hAnsiTheme="minorHAnsi" w:cstheme="minorHAnsi"/>
          <w:sz w:val="22"/>
        </w:rPr>
        <w:t>Employees in exempt positions are ineligible to be on-call. Exempt positions are primarily professional, administrative, or managerial and any “on-call” time is an expectation of the position.</w:t>
      </w:r>
    </w:p>
    <w:p w:rsidR="00AB20DF" w:rsidRDefault="00AB20DF"/>
    <w:sectPr w:rsidR="00AB20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BDB" w:rsidRDefault="00D70BDB" w:rsidP="002517C3">
      <w:pPr>
        <w:spacing w:after="0" w:line="240" w:lineRule="auto"/>
      </w:pPr>
      <w:r>
        <w:separator/>
      </w:r>
    </w:p>
  </w:endnote>
  <w:endnote w:type="continuationSeparator" w:id="0">
    <w:p w:rsidR="00D70BDB" w:rsidRDefault="00D70BDB" w:rsidP="0025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C3" w:rsidRDefault="00251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C3" w:rsidRDefault="00251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C3" w:rsidRDefault="00251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BDB" w:rsidRDefault="00D70BDB" w:rsidP="002517C3">
      <w:pPr>
        <w:spacing w:after="0" w:line="240" w:lineRule="auto"/>
      </w:pPr>
      <w:r>
        <w:separator/>
      </w:r>
    </w:p>
  </w:footnote>
  <w:footnote w:type="continuationSeparator" w:id="0">
    <w:p w:rsidR="00D70BDB" w:rsidRDefault="00D70BDB" w:rsidP="00251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C3" w:rsidRDefault="008758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196594"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C3" w:rsidRDefault="008758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196595"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C3" w:rsidRDefault="008758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196593"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4CD0"/>
    <w:multiLevelType w:val="hybridMultilevel"/>
    <w:tmpl w:val="F5E4B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C96220"/>
    <w:multiLevelType w:val="hybridMultilevel"/>
    <w:tmpl w:val="5F9C3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C"/>
    <w:rsid w:val="00037B16"/>
    <w:rsid w:val="000C1338"/>
    <w:rsid w:val="001D4397"/>
    <w:rsid w:val="0021553D"/>
    <w:rsid w:val="002517C3"/>
    <w:rsid w:val="003152A4"/>
    <w:rsid w:val="0054140A"/>
    <w:rsid w:val="005C3ECE"/>
    <w:rsid w:val="00613D2A"/>
    <w:rsid w:val="0065778E"/>
    <w:rsid w:val="0070299D"/>
    <w:rsid w:val="007A2791"/>
    <w:rsid w:val="007A299B"/>
    <w:rsid w:val="008758B7"/>
    <w:rsid w:val="009502C4"/>
    <w:rsid w:val="009D787C"/>
    <w:rsid w:val="00A0258B"/>
    <w:rsid w:val="00AB20DF"/>
    <w:rsid w:val="00B41622"/>
    <w:rsid w:val="00C210C2"/>
    <w:rsid w:val="00C4536C"/>
    <w:rsid w:val="00C574E5"/>
    <w:rsid w:val="00D70BDB"/>
    <w:rsid w:val="00E12646"/>
    <w:rsid w:val="00E13E05"/>
    <w:rsid w:val="00E5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F52112"/>
  <w15:chartTrackingRefBased/>
  <w15:docId w15:val="{D182DC7D-C013-43E6-BE0F-6B36B9E7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36C"/>
    <w:pPr>
      <w:spacing w:after="277"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4536C"/>
    <w:pPr>
      <w:keepNext/>
      <w:keepLines/>
      <w:spacing w:after="0" w:line="265" w:lineRule="auto"/>
      <w:ind w:left="24" w:hanging="10"/>
      <w:outlineLvl w:val="0"/>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C4536C"/>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next w:val="Normal"/>
    <w:link w:val="Heading5Char"/>
    <w:uiPriority w:val="9"/>
    <w:unhideWhenUsed/>
    <w:qFormat/>
    <w:rsid w:val="00C4536C"/>
    <w:pPr>
      <w:keepNext/>
      <w:keepLines/>
      <w:spacing w:after="226"/>
      <w:ind w:left="24" w:hanging="10"/>
      <w:outlineLvl w:val="4"/>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36C"/>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C4536C"/>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rsid w:val="00C4536C"/>
    <w:rPr>
      <w:rFonts w:ascii="Times New Roman" w:eastAsia="Times New Roman" w:hAnsi="Times New Roman" w:cs="Times New Roman"/>
      <w:b/>
      <w:color w:val="000000"/>
      <w:sz w:val="28"/>
    </w:rPr>
  </w:style>
  <w:style w:type="paragraph" w:styleId="ListParagraph">
    <w:name w:val="List Paragraph"/>
    <w:basedOn w:val="Normal"/>
    <w:uiPriority w:val="34"/>
    <w:qFormat/>
    <w:rsid w:val="00C4536C"/>
    <w:pPr>
      <w:ind w:left="720"/>
      <w:contextualSpacing/>
    </w:pPr>
  </w:style>
  <w:style w:type="paragraph" w:styleId="Header">
    <w:name w:val="header"/>
    <w:basedOn w:val="Normal"/>
    <w:link w:val="HeaderChar"/>
    <w:uiPriority w:val="99"/>
    <w:unhideWhenUsed/>
    <w:rsid w:val="00251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C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51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C3"/>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50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C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2972</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April M Peterson</cp:lastModifiedBy>
  <cp:revision>5</cp:revision>
  <dcterms:created xsi:type="dcterms:W3CDTF">2024-04-18T16:14:00Z</dcterms:created>
  <dcterms:modified xsi:type="dcterms:W3CDTF">2024-06-06T17:56:00Z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1ae3ed8eb7e4a4005bb4df7a17c1dbafcd77fd758b4c3089b17837a57d61d28b</vt:lpwstr>
  </property>
</Properties>
</file>