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F897" w14:textId="77777777" w:rsidR="003D1C86" w:rsidRPr="00C91DFE" w:rsidRDefault="003D1C86" w:rsidP="003D1C86">
      <w:pPr>
        <w:spacing w:before="47"/>
        <w:ind w:left="18"/>
        <w:rPr>
          <w:rFonts w:cstheme="minorHAnsi"/>
        </w:rPr>
      </w:pPr>
      <w:r>
        <w:rPr>
          <w:rStyle w:val="fontstyle01"/>
          <w:rFonts w:ascii="Segoe UI" w:hAnsi="Segoe UI" w:cs="Segoe UI"/>
          <w:color w:val="0060A9"/>
        </w:rPr>
        <w:t xml:space="preserve">Policy 101: </w:t>
      </w:r>
      <w:r w:rsidR="00673B0B" w:rsidRPr="003D1C86">
        <w:rPr>
          <w:rStyle w:val="fontstyle01"/>
          <w:rFonts w:ascii="Segoe UI" w:hAnsi="Segoe UI" w:cs="Segoe UI"/>
          <w:color w:val="0060A9"/>
        </w:rPr>
        <w:t>Academic Standards Committee</w:t>
      </w:r>
      <w:r w:rsidR="00673B0B">
        <w:rPr>
          <w:rFonts w:ascii="BerlinSansFB-Bold" w:hAnsi="BerlinSansFB-Bold"/>
          <w:b/>
          <w:bCs/>
          <w:color w:val="000000"/>
          <w:sz w:val="40"/>
          <w:szCs w:val="40"/>
        </w:rPr>
        <w:br/>
      </w:r>
      <w:r w:rsidRPr="00C91DFE">
        <w:rPr>
          <w:rFonts w:cstheme="minorHAnsi"/>
        </w:rPr>
        <w:t xml:space="preserve">Category: </w:t>
      </w:r>
      <w:r>
        <w:rPr>
          <w:rFonts w:cstheme="minorHAnsi"/>
        </w:rPr>
        <w:t>Administration</w:t>
      </w:r>
    </w:p>
    <w:p w14:paraId="6BFE6B48" w14:textId="77777777" w:rsidR="003D1C86" w:rsidRPr="00C91DFE" w:rsidRDefault="003D1C86" w:rsidP="003D1C86">
      <w:pPr>
        <w:spacing w:before="47"/>
        <w:ind w:left="18"/>
        <w:rPr>
          <w:rFonts w:cstheme="minorHAnsi"/>
        </w:rPr>
      </w:pPr>
      <w:r>
        <w:rPr>
          <w:rFonts w:cstheme="minorHAnsi"/>
        </w:rPr>
        <w:t>Covered Individuals: All CEI Employees and Students</w:t>
      </w:r>
    </w:p>
    <w:p w14:paraId="1A668C5D" w14:textId="0F71693C" w:rsidR="003D1C86" w:rsidRDefault="003D1C86" w:rsidP="003D1C86">
      <w:pPr>
        <w:pStyle w:val="Heading5"/>
        <w:spacing w:before="47" w:line="240" w:lineRule="auto"/>
        <w:ind w:left="28"/>
        <w:rPr>
          <w:rFonts w:asciiTheme="minorHAnsi" w:hAnsiTheme="minorHAnsi" w:cstheme="minorHAnsi"/>
          <w:color w:val="auto"/>
          <w:szCs w:val="24"/>
        </w:rPr>
      </w:pPr>
      <w:r w:rsidRPr="001C7E02">
        <w:rPr>
          <w:rFonts w:asciiTheme="minorHAnsi" w:hAnsiTheme="minorHAnsi" w:cstheme="minorHAnsi"/>
          <w:color w:val="auto"/>
          <w:szCs w:val="24"/>
        </w:rPr>
        <w:t>Approved:</w:t>
      </w:r>
      <w:r w:rsidR="00060095">
        <w:rPr>
          <w:rFonts w:asciiTheme="minorHAnsi" w:hAnsiTheme="minorHAnsi" w:cstheme="minorHAnsi"/>
          <w:color w:val="auto"/>
          <w:szCs w:val="24"/>
        </w:rPr>
        <w:t xml:space="preserve"> </w:t>
      </w:r>
      <w:r w:rsidR="00C17303">
        <w:rPr>
          <w:rFonts w:asciiTheme="minorHAnsi" w:hAnsiTheme="minorHAnsi" w:cstheme="minorHAnsi"/>
          <w:color w:val="auto"/>
          <w:szCs w:val="24"/>
        </w:rPr>
        <w:t>1/</w:t>
      </w:r>
      <w:r w:rsidR="006841FF">
        <w:rPr>
          <w:rFonts w:asciiTheme="minorHAnsi" w:hAnsiTheme="minorHAnsi" w:cstheme="minorHAnsi"/>
          <w:color w:val="auto"/>
          <w:szCs w:val="24"/>
        </w:rPr>
        <w:t>29/2026</w:t>
      </w:r>
    </w:p>
    <w:p w14:paraId="6B239224" w14:textId="77777777" w:rsidR="00872848" w:rsidRPr="00872848" w:rsidRDefault="00872848" w:rsidP="00872848">
      <w:r>
        <w:t>Formerly Approved: 04/08/2020</w:t>
      </w:r>
    </w:p>
    <w:p w14:paraId="4EAA5E6C" w14:textId="77777777" w:rsidR="003D1C86" w:rsidRDefault="00673B0B" w:rsidP="00673B0B">
      <w:pPr>
        <w:rPr>
          <w:rFonts w:ascii="BerlinSansFB-Reg" w:hAnsi="BerlinSansFB-Reg"/>
          <w:color w:val="000000"/>
          <w:sz w:val="30"/>
          <w:szCs w:val="30"/>
        </w:rPr>
      </w:pPr>
      <w:r>
        <w:rPr>
          <w:rFonts w:ascii="TimesNewRomanPS-ItalicMT" w:hAnsi="TimesNewRomanPS-ItalicMT"/>
          <w:i/>
          <w:iCs/>
          <w:color w:val="000000"/>
          <w:sz w:val="20"/>
          <w:szCs w:val="20"/>
        </w:rPr>
        <w:br/>
      </w:r>
      <w:r w:rsidR="003D1C86" w:rsidRPr="003D1C86">
        <w:rPr>
          <w:rStyle w:val="fontstyle31"/>
          <w:rFonts w:ascii="Segoe UI" w:hAnsi="Segoe UI" w:cs="Segoe UI"/>
          <w:b/>
          <w:color w:val="0060A9"/>
          <w:sz w:val="28"/>
          <w:szCs w:val="28"/>
        </w:rPr>
        <w:t xml:space="preserve">101.1 </w:t>
      </w:r>
      <w:r w:rsidRPr="003D1C86">
        <w:rPr>
          <w:rStyle w:val="fontstyle31"/>
          <w:rFonts w:ascii="Segoe UI" w:hAnsi="Segoe UI" w:cs="Segoe UI"/>
          <w:b/>
          <w:color w:val="0060A9"/>
          <w:sz w:val="28"/>
          <w:szCs w:val="28"/>
        </w:rPr>
        <w:t>Policy</w:t>
      </w:r>
    </w:p>
    <w:p w14:paraId="78F52C13" w14:textId="49EC5A09" w:rsidR="00673B0B" w:rsidRDefault="00673B0B" w:rsidP="003D1C86">
      <w:pPr>
        <w:spacing w:line="276" w:lineRule="auto"/>
      </w:pPr>
      <w:r>
        <w:rPr>
          <w:rFonts w:ascii="BerlinSansFB-Reg" w:hAnsi="BerlinSansFB-Reg"/>
          <w:color w:val="000000"/>
          <w:sz w:val="30"/>
          <w:szCs w:val="30"/>
        </w:rPr>
        <w:br/>
      </w:r>
      <w:r>
        <w:t xml:space="preserve">College of Eastern Idaho ensures </w:t>
      </w:r>
      <w:r w:rsidR="003D1C86">
        <w:t xml:space="preserve">that </w:t>
      </w:r>
      <w:r>
        <w:t xml:space="preserve">the academic standards expected by students and </w:t>
      </w:r>
      <w:r w:rsidR="003D1C86">
        <w:t xml:space="preserve">the </w:t>
      </w:r>
      <w:r>
        <w:t>Board of Trustees are met in all approved programs and curricula at the institution through the Academic Standards Committee</w:t>
      </w:r>
      <w:r w:rsidR="00060095">
        <w:t>.</w:t>
      </w:r>
      <w:r>
        <w:t xml:space="preserve"> </w:t>
      </w:r>
    </w:p>
    <w:p w14:paraId="70A8C2BF" w14:textId="77777777" w:rsidR="00673B0B" w:rsidRDefault="00673B0B" w:rsidP="00673B0B">
      <w:pPr>
        <w:rPr>
          <w:rStyle w:val="fontstyle31"/>
        </w:rPr>
      </w:pPr>
    </w:p>
    <w:p w14:paraId="1543FE51" w14:textId="77777777" w:rsidR="00673B0B" w:rsidRDefault="003D1C86" w:rsidP="00673B0B">
      <w:pPr>
        <w:rPr>
          <w:rStyle w:val="fontstyle31"/>
          <w:rFonts w:ascii="Segoe UI" w:hAnsi="Segoe UI" w:cs="Segoe UI"/>
          <w:b/>
          <w:color w:val="0060A9"/>
        </w:rPr>
      </w:pPr>
      <w:r w:rsidRPr="003D1C86">
        <w:rPr>
          <w:rStyle w:val="fontstyle31"/>
          <w:rFonts w:ascii="Segoe UI" w:hAnsi="Segoe UI" w:cs="Segoe UI"/>
          <w:b/>
          <w:color w:val="0060A9"/>
        </w:rPr>
        <w:t xml:space="preserve">101.2 </w:t>
      </w:r>
      <w:r w:rsidR="00673B0B" w:rsidRPr="003D1C86">
        <w:rPr>
          <w:rStyle w:val="fontstyle31"/>
          <w:rFonts w:ascii="Segoe UI" w:hAnsi="Segoe UI" w:cs="Segoe UI"/>
          <w:b/>
          <w:color w:val="0060A9"/>
        </w:rPr>
        <w:t>Procedures</w:t>
      </w:r>
    </w:p>
    <w:p w14:paraId="6C8036AD" w14:textId="77777777" w:rsidR="00060095" w:rsidRDefault="00060095" w:rsidP="00673B0B">
      <w:pPr>
        <w:rPr>
          <w:rStyle w:val="fontstyle31"/>
          <w:rFonts w:ascii="Segoe UI" w:hAnsi="Segoe UI" w:cs="Segoe UI"/>
          <w:b/>
          <w:color w:val="0060A9"/>
        </w:rPr>
      </w:pPr>
    </w:p>
    <w:p w14:paraId="0DBE6F1B" w14:textId="77777777" w:rsidR="00060095" w:rsidRDefault="00060095" w:rsidP="00060095">
      <w:pPr>
        <w:spacing w:line="276" w:lineRule="auto"/>
      </w:pPr>
      <w:r>
        <w:t>The Academic Standards Committee serves as the curricular oversight body for the College of Eastern Idaho. To reference the charter</w:t>
      </w:r>
      <w:r w:rsidR="00872848">
        <w:t>,</w:t>
      </w:r>
      <w:r>
        <w:t xml:space="preserve"> please contact the office of the Vice-President of Academic &amp; Student Affairs.</w:t>
      </w:r>
    </w:p>
    <w:p w14:paraId="5DB913C8" w14:textId="77777777" w:rsidR="00060095" w:rsidRDefault="00060095" w:rsidP="00060095">
      <w:pPr>
        <w:spacing w:line="276" w:lineRule="auto"/>
      </w:pPr>
    </w:p>
    <w:p w14:paraId="2038C99B" w14:textId="0B46E7E2" w:rsidR="00060095" w:rsidRDefault="00060095" w:rsidP="00060095">
      <w:pPr>
        <w:spacing w:line="276" w:lineRule="auto"/>
      </w:pPr>
      <w:r>
        <w:t xml:space="preserve">The Academic Standards Committee’s primary function is to promote and maintain high academic standards that lead students to success at College of Eastern Idaho consistent with its overall mission. This is accomplished by approving programs and curricula offered at CEI that are relevant to identified community needs, having well-defined student learning competencies, </w:t>
      </w:r>
      <w:r w:rsidR="00872848">
        <w:t xml:space="preserve">assessing programs regularly </w:t>
      </w:r>
      <w:r>
        <w:t xml:space="preserve">and aligning </w:t>
      </w:r>
      <w:r w:rsidR="00872848">
        <w:t>curriculum to</w:t>
      </w:r>
      <w:r>
        <w:t xml:space="preserve"> the expectations of students’ next steps. The Academic Standards Committee oversees the development and modification of programs, curricula, and assessment of student learning in a manner that recognizes the interconnected nature of these functions. </w:t>
      </w:r>
      <w:r w:rsidR="00872848">
        <w:t>The Academic Standards Committee is also responsible for maintaining curriculum to include any curricular changes that are approved by the committee.</w:t>
      </w:r>
    </w:p>
    <w:p w14:paraId="3D9B1301" w14:textId="77777777" w:rsidR="00673B0B" w:rsidRDefault="00673B0B" w:rsidP="00060095"/>
    <w:p w14:paraId="0134E316" w14:textId="77777777" w:rsidR="00673B0B" w:rsidRDefault="00673B0B" w:rsidP="00673B0B"/>
    <w:p w14:paraId="64F86EAC" w14:textId="77777777" w:rsidR="00CC3B71" w:rsidRDefault="00CC3B71"/>
    <w:sectPr w:rsidR="00CC3B7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EEA0E" w14:textId="77777777" w:rsidR="003D1C86" w:rsidRDefault="003D1C86" w:rsidP="003D1C86">
      <w:r>
        <w:separator/>
      </w:r>
    </w:p>
  </w:endnote>
  <w:endnote w:type="continuationSeparator" w:id="0">
    <w:p w14:paraId="7C95DAFF" w14:textId="77777777" w:rsidR="003D1C86" w:rsidRDefault="003D1C86" w:rsidP="003D1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linSansFB-Bold">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erlinSansFB-Reg">
    <w:altName w:val="Times New Roman"/>
    <w:panose1 w:val="00000000000000000000"/>
    <w:charset w:val="00"/>
    <w:family w:val="roman"/>
    <w:notTrueType/>
    <w:pitch w:val="default"/>
  </w:font>
  <w:font w:name="TimesNewRomanPSMT">
    <w:altName w:val="MS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B7B6" w14:textId="77777777" w:rsidR="003D1C86" w:rsidRDefault="003D1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9382" w14:textId="77777777" w:rsidR="003D1C86" w:rsidRDefault="003D1C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3729" w14:textId="77777777" w:rsidR="003D1C86" w:rsidRDefault="003D1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1E787" w14:textId="77777777" w:rsidR="003D1C86" w:rsidRDefault="003D1C86" w:rsidP="003D1C86">
      <w:r>
        <w:separator/>
      </w:r>
    </w:p>
  </w:footnote>
  <w:footnote w:type="continuationSeparator" w:id="0">
    <w:p w14:paraId="24DBF266" w14:textId="77777777" w:rsidR="003D1C86" w:rsidRDefault="003D1C86" w:rsidP="003D1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2FED" w14:textId="77777777" w:rsidR="003D1C86" w:rsidRDefault="006917EA">
    <w:pPr>
      <w:pStyle w:val="Header"/>
    </w:pPr>
    <w:r>
      <w:rPr>
        <w:noProof/>
      </w:rPr>
      <w:pict w14:anchorId="5B348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2030438" o:spid="_x0000_s2050" type="#_x0000_t75" style="position:absolute;margin-left:0;margin-top:0;width:270pt;height:177.75pt;z-index:-251657216;mso-position-horizontal:center;mso-position-horizontal-relative:margin;mso-position-vertical:center;mso-position-vertical-relative:margin" o:allowincell="f">
          <v:imagedata r:id="rId1" o:title="CEI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562B9" w14:textId="77777777" w:rsidR="003D1C86" w:rsidRDefault="006917EA">
    <w:pPr>
      <w:pStyle w:val="Header"/>
    </w:pPr>
    <w:r>
      <w:rPr>
        <w:noProof/>
      </w:rPr>
      <w:pict w14:anchorId="78A92B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2030439" o:spid="_x0000_s2051" type="#_x0000_t75" style="position:absolute;margin-left:0;margin-top:0;width:270pt;height:177.75pt;z-index:-251656192;mso-position-horizontal:center;mso-position-horizontal-relative:margin;mso-position-vertical:center;mso-position-vertical-relative:margin" o:allowincell="f">
          <v:imagedata r:id="rId1" o:title="CEI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8374" w14:textId="77777777" w:rsidR="003D1C86" w:rsidRDefault="006917EA">
    <w:pPr>
      <w:pStyle w:val="Header"/>
    </w:pPr>
    <w:r>
      <w:rPr>
        <w:noProof/>
      </w:rPr>
      <w:pict w14:anchorId="6653D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2030437" o:spid="_x0000_s2049" type="#_x0000_t75" style="position:absolute;margin-left:0;margin-top:0;width:270pt;height:177.75pt;z-index:-251658240;mso-position-horizontal:center;mso-position-horizontal-relative:margin;mso-position-vertical:center;mso-position-vertical-relative:margin" o:allowincell="f">
          <v:imagedata r:id="rId1" o:title="CEI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95F3C"/>
    <w:multiLevelType w:val="hybridMultilevel"/>
    <w:tmpl w:val="0ED07F12"/>
    <w:lvl w:ilvl="0" w:tplc="CFCE8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9326A2"/>
    <w:multiLevelType w:val="hybridMultilevel"/>
    <w:tmpl w:val="A950D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F4200"/>
    <w:multiLevelType w:val="hybridMultilevel"/>
    <w:tmpl w:val="79FAF9AA"/>
    <w:lvl w:ilvl="0" w:tplc="3D707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C433AF"/>
    <w:multiLevelType w:val="hybridMultilevel"/>
    <w:tmpl w:val="E9E82D16"/>
    <w:lvl w:ilvl="0" w:tplc="9F923B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B543DD7"/>
    <w:multiLevelType w:val="hybridMultilevel"/>
    <w:tmpl w:val="A8CE68E8"/>
    <w:lvl w:ilvl="0" w:tplc="9BC2E6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3CF0C59"/>
    <w:multiLevelType w:val="hybridMultilevel"/>
    <w:tmpl w:val="1A6A99D8"/>
    <w:lvl w:ilvl="0" w:tplc="8A58E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35017758">
    <w:abstractNumId w:val="1"/>
  </w:num>
  <w:num w:numId="2" w16cid:durableId="596905527">
    <w:abstractNumId w:val="0"/>
  </w:num>
  <w:num w:numId="3" w16cid:durableId="1486629017">
    <w:abstractNumId w:val="2"/>
  </w:num>
  <w:num w:numId="4" w16cid:durableId="1513908970">
    <w:abstractNumId w:val="3"/>
  </w:num>
  <w:num w:numId="5" w16cid:durableId="654142847">
    <w:abstractNumId w:val="4"/>
  </w:num>
  <w:num w:numId="6" w16cid:durableId="229996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B0B"/>
    <w:rsid w:val="00060095"/>
    <w:rsid w:val="00186678"/>
    <w:rsid w:val="00237D4A"/>
    <w:rsid w:val="002F7EB7"/>
    <w:rsid w:val="003D1C86"/>
    <w:rsid w:val="00673B0B"/>
    <w:rsid w:val="006841FF"/>
    <w:rsid w:val="007D3CEB"/>
    <w:rsid w:val="007F0782"/>
    <w:rsid w:val="00872848"/>
    <w:rsid w:val="008B2DA6"/>
    <w:rsid w:val="0096542B"/>
    <w:rsid w:val="00C17303"/>
    <w:rsid w:val="00CC3B71"/>
    <w:rsid w:val="00CE6C8E"/>
    <w:rsid w:val="00DC4D5B"/>
    <w:rsid w:val="00FC3F63"/>
    <w:rsid w:val="00FF3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0E1FF8"/>
  <w15:chartTrackingRefBased/>
  <w15:docId w15:val="{2807FDA4-10CA-472D-9CBE-13614927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B0B"/>
    <w:pPr>
      <w:spacing w:after="0" w:line="240" w:lineRule="auto"/>
    </w:pPr>
    <w:rPr>
      <w:sz w:val="24"/>
      <w:szCs w:val="24"/>
    </w:rPr>
  </w:style>
  <w:style w:type="paragraph" w:styleId="Heading5">
    <w:name w:val="heading 5"/>
    <w:basedOn w:val="Normal"/>
    <w:next w:val="Normal"/>
    <w:link w:val="Heading5Char"/>
    <w:uiPriority w:val="9"/>
    <w:semiHidden/>
    <w:unhideWhenUsed/>
    <w:qFormat/>
    <w:rsid w:val="003D1C86"/>
    <w:pPr>
      <w:keepNext/>
      <w:keepLines/>
      <w:spacing w:before="40" w:line="260" w:lineRule="auto"/>
      <w:ind w:left="10" w:hanging="10"/>
      <w:outlineLvl w:val="4"/>
    </w:pPr>
    <w:rPr>
      <w:rFonts w:asciiTheme="majorHAnsi" w:eastAsiaTheme="majorEastAsia" w:hAnsiTheme="majorHAnsi" w:cstheme="majorBidi"/>
      <w:color w:val="2E74B5" w:themeColor="accent1" w:themeShade="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73B0B"/>
    <w:rPr>
      <w:rFonts w:ascii="BerlinSansFB-Bold" w:hAnsi="BerlinSansFB-Bold" w:hint="default"/>
      <w:b/>
      <w:bCs/>
      <w:i w:val="0"/>
      <w:iCs w:val="0"/>
      <w:color w:val="000000"/>
      <w:sz w:val="40"/>
      <w:szCs w:val="40"/>
    </w:rPr>
  </w:style>
  <w:style w:type="character" w:customStyle="1" w:styleId="fontstyle21">
    <w:name w:val="fontstyle21"/>
    <w:basedOn w:val="DefaultParagraphFont"/>
    <w:rsid w:val="00673B0B"/>
    <w:rPr>
      <w:rFonts w:ascii="TimesNewRomanPS-ItalicMT" w:hAnsi="TimesNewRomanPS-ItalicMT" w:hint="default"/>
      <w:b w:val="0"/>
      <w:bCs w:val="0"/>
      <w:i/>
      <w:iCs/>
      <w:color w:val="000000"/>
      <w:sz w:val="20"/>
      <w:szCs w:val="20"/>
    </w:rPr>
  </w:style>
  <w:style w:type="character" w:customStyle="1" w:styleId="fontstyle31">
    <w:name w:val="fontstyle31"/>
    <w:basedOn w:val="DefaultParagraphFont"/>
    <w:rsid w:val="00673B0B"/>
    <w:rPr>
      <w:rFonts w:ascii="BerlinSansFB-Reg" w:hAnsi="BerlinSansFB-Reg" w:hint="default"/>
      <w:b w:val="0"/>
      <w:bCs w:val="0"/>
      <w:i w:val="0"/>
      <w:iCs w:val="0"/>
      <w:color w:val="000000"/>
      <w:sz w:val="30"/>
      <w:szCs w:val="30"/>
    </w:rPr>
  </w:style>
  <w:style w:type="character" w:customStyle="1" w:styleId="fontstyle41">
    <w:name w:val="fontstyle41"/>
    <w:basedOn w:val="DefaultParagraphFont"/>
    <w:rsid w:val="00673B0B"/>
    <w:rPr>
      <w:rFonts w:ascii="TimesNewRomanPSMT" w:hAnsi="TimesNewRomanPSMT" w:hint="default"/>
      <w:b w:val="0"/>
      <w:bCs w:val="0"/>
      <w:i w:val="0"/>
      <w:iCs w:val="0"/>
      <w:color w:val="000000"/>
      <w:sz w:val="24"/>
      <w:szCs w:val="24"/>
    </w:rPr>
  </w:style>
  <w:style w:type="paragraph" w:styleId="ListParagraph">
    <w:name w:val="List Paragraph"/>
    <w:basedOn w:val="Normal"/>
    <w:uiPriority w:val="34"/>
    <w:qFormat/>
    <w:rsid w:val="00673B0B"/>
    <w:pPr>
      <w:ind w:left="720"/>
      <w:contextualSpacing/>
    </w:pPr>
  </w:style>
  <w:style w:type="character" w:customStyle="1" w:styleId="Heading5Char">
    <w:name w:val="Heading 5 Char"/>
    <w:basedOn w:val="DefaultParagraphFont"/>
    <w:link w:val="Heading5"/>
    <w:uiPriority w:val="9"/>
    <w:semiHidden/>
    <w:rsid w:val="003D1C86"/>
    <w:rPr>
      <w:rFonts w:asciiTheme="majorHAnsi" w:eastAsiaTheme="majorEastAsia" w:hAnsiTheme="majorHAnsi" w:cstheme="majorBidi"/>
      <w:color w:val="2E74B5" w:themeColor="accent1" w:themeShade="BF"/>
      <w:sz w:val="24"/>
    </w:rPr>
  </w:style>
  <w:style w:type="paragraph" w:styleId="BalloonText">
    <w:name w:val="Balloon Text"/>
    <w:basedOn w:val="Normal"/>
    <w:link w:val="BalloonTextChar"/>
    <w:uiPriority w:val="99"/>
    <w:semiHidden/>
    <w:unhideWhenUsed/>
    <w:rsid w:val="003D1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C86"/>
    <w:rPr>
      <w:rFonts w:ascii="Segoe UI" w:hAnsi="Segoe UI" w:cs="Segoe UI"/>
      <w:sz w:val="18"/>
      <w:szCs w:val="18"/>
    </w:rPr>
  </w:style>
  <w:style w:type="character" w:styleId="CommentReference">
    <w:name w:val="annotation reference"/>
    <w:basedOn w:val="DefaultParagraphFont"/>
    <w:uiPriority w:val="99"/>
    <w:semiHidden/>
    <w:unhideWhenUsed/>
    <w:rsid w:val="003D1C86"/>
    <w:rPr>
      <w:sz w:val="16"/>
      <w:szCs w:val="16"/>
    </w:rPr>
  </w:style>
  <w:style w:type="paragraph" w:styleId="CommentText">
    <w:name w:val="annotation text"/>
    <w:basedOn w:val="Normal"/>
    <w:link w:val="CommentTextChar"/>
    <w:uiPriority w:val="99"/>
    <w:semiHidden/>
    <w:unhideWhenUsed/>
    <w:rsid w:val="003D1C86"/>
    <w:rPr>
      <w:sz w:val="20"/>
      <w:szCs w:val="20"/>
    </w:rPr>
  </w:style>
  <w:style w:type="character" w:customStyle="1" w:styleId="CommentTextChar">
    <w:name w:val="Comment Text Char"/>
    <w:basedOn w:val="DefaultParagraphFont"/>
    <w:link w:val="CommentText"/>
    <w:uiPriority w:val="99"/>
    <w:semiHidden/>
    <w:rsid w:val="003D1C86"/>
    <w:rPr>
      <w:sz w:val="20"/>
      <w:szCs w:val="20"/>
    </w:rPr>
  </w:style>
  <w:style w:type="paragraph" w:styleId="CommentSubject">
    <w:name w:val="annotation subject"/>
    <w:basedOn w:val="CommentText"/>
    <w:next w:val="CommentText"/>
    <w:link w:val="CommentSubjectChar"/>
    <w:uiPriority w:val="99"/>
    <w:semiHidden/>
    <w:unhideWhenUsed/>
    <w:rsid w:val="003D1C86"/>
    <w:rPr>
      <w:b/>
      <w:bCs/>
    </w:rPr>
  </w:style>
  <w:style w:type="character" w:customStyle="1" w:styleId="CommentSubjectChar">
    <w:name w:val="Comment Subject Char"/>
    <w:basedOn w:val="CommentTextChar"/>
    <w:link w:val="CommentSubject"/>
    <w:uiPriority w:val="99"/>
    <w:semiHidden/>
    <w:rsid w:val="003D1C86"/>
    <w:rPr>
      <w:b/>
      <w:bCs/>
      <w:sz w:val="20"/>
      <w:szCs w:val="20"/>
    </w:rPr>
  </w:style>
  <w:style w:type="paragraph" w:styleId="Header">
    <w:name w:val="header"/>
    <w:basedOn w:val="Normal"/>
    <w:link w:val="HeaderChar"/>
    <w:uiPriority w:val="99"/>
    <w:unhideWhenUsed/>
    <w:rsid w:val="003D1C86"/>
    <w:pPr>
      <w:tabs>
        <w:tab w:val="center" w:pos="4680"/>
        <w:tab w:val="right" w:pos="9360"/>
      </w:tabs>
    </w:pPr>
  </w:style>
  <w:style w:type="character" w:customStyle="1" w:styleId="HeaderChar">
    <w:name w:val="Header Char"/>
    <w:basedOn w:val="DefaultParagraphFont"/>
    <w:link w:val="Header"/>
    <w:uiPriority w:val="99"/>
    <w:rsid w:val="003D1C86"/>
    <w:rPr>
      <w:sz w:val="24"/>
      <w:szCs w:val="24"/>
    </w:rPr>
  </w:style>
  <w:style w:type="paragraph" w:styleId="Footer">
    <w:name w:val="footer"/>
    <w:basedOn w:val="Normal"/>
    <w:link w:val="FooterChar"/>
    <w:uiPriority w:val="99"/>
    <w:unhideWhenUsed/>
    <w:rsid w:val="003D1C86"/>
    <w:pPr>
      <w:tabs>
        <w:tab w:val="center" w:pos="4680"/>
        <w:tab w:val="right" w:pos="9360"/>
      </w:tabs>
    </w:pPr>
  </w:style>
  <w:style w:type="character" w:customStyle="1" w:styleId="FooterChar">
    <w:name w:val="Footer Char"/>
    <w:basedOn w:val="DefaultParagraphFont"/>
    <w:link w:val="Footer"/>
    <w:uiPriority w:val="99"/>
    <w:rsid w:val="003D1C86"/>
    <w:rPr>
      <w:sz w:val="24"/>
      <w:szCs w:val="24"/>
    </w:rPr>
  </w:style>
  <w:style w:type="paragraph" w:styleId="Revision">
    <w:name w:val="Revision"/>
    <w:hidden/>
    <w:uiPriority w:val="99"/>
    <w:semiHidden/>
    <w:rsid w:val="00FF300C"/>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F318580C5E3B47B0C234149ACD74D4" ma:contentTypeVersion="12" ma:contentTypeDescription="Create a new document." ma:contentTypeScope="" ma:versionID="e7299fc7792055807c0b431012dc7e42">
  <xsd:schema xmlns:xsd="http://www.w3.org/2001/XMLSchema" xmlns:xs="http://www.w3.org/2001/XMLSchema" xmlns:p="http://schemas.microsoft.com/office/2006/metadata/properties" xmlns:ns2="31efc66b-5b7d-460c-a6af-7193eed44d9d" xmlns:ns3="4e4b584b-8f77-4877-9a86-1fdb1d1dafe3" targetNamespace="http://schemas.microsoft.com/office/2006/metadata/properties" ma:root="true" ma:fieldsID="8b5e48bcb85f2f3d84c78cb58a4c48ce" ns2:_="" ns3:_="">
    <xsd:import namespace="31efc66b-5b7d-460c-a6af-7193eed44d9d"/>
    <xsd:import namespace="4e4b584b-8f77-4877-9a86-1fdb1d1daf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fc66b-5b7d-460c-a6af-7193eed44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faf12d-e112-4793-8840-f0a8975b5c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b584b-8f77-4877-9a86-1fdb1d1daf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fa8eff-efa9-41a4-9604-1dfb831e14ab}" ma:internalName="TaxCatchAll" ma:showField="CatchAllData" ma:web="4e4b584b-8f77-4877-9a86-1fdb1d1da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4b584b-8f77-4877-9a86-1fdb1d1dafe3" xsi:nil="true"/>
    <lcf76f155ced4ddcb4097134ff3c332f xmlns="31efc66b-5b7d-460c-a6af-7193eed44d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86423E-9E07-4EA0-8E5A-FA2593728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fc66b-5b7d-460c-a6af-7193eed44d9d"/>
    <ds:schemaRef ds:uri="4e4b584b-8f77-4877-9a86-1fdb1d1da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EBC72B-F0F2-4DFE-A532-4A0402622B2F}">
  <ds:schemaRefs>
    <ds:schemaRef ds:uri="http://schemas.microsoft.com/sharepoint/v3/contenttype/forms"/>
  </ds:schemaRefs>
</ds:datastoreItem>
</file>

<file path=customXml/itemProps3.xml><?xml version="1.0" encoding="utf-8"?>
<ds:datastoreItem xmlns:ds="http://schemas.openxmlformats.org/officeDocument/2006/customXml" ds:itemID="{A17EEB1D-724B-47CF-8E2E-95FA7A84D2D2}">
  <ds:schemaRefs>
    <ds:schemaRef ds:uri="http://schemas.microsoft.com/office/2006/metadata/properties"/>
    <ds:schemaRef ds:uri="http://schemas.microsoft.com/office/infopath/2007/PartnerControls"/>
    <ds:schemaRef ds:uri="4e4b584b-8f77-4877-9a86-1fdb1d1dafe3"/>
    <ds:schemaRef ds:uri="31efc66b-5b7d-460c-a6af-7193eed44d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1257</Characters>
  <Application>Microsoft Office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
    </vt:vector>
  </TitlesOfParts>
  <Company>EITC</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Barber</dc:creator>
  <cp:keywords/>
  <dc:description/>
  <cp:lastModifiedBy>Mary A Taylor</cp:lastModifiedBy>
  <cp:revision>2</cp:revision>
  <dcterms:created xsi:type="dcterms:W3CDTF">2026-01-30T22:29:00Z</dcterms:created>
  <dcterms:modified xsi:type="dcterms:W3CDTF">2026-01-30T22:29:00Z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0x01010026F318580C5E3B47B0C234149ACD74D4</vt:lpwstr>
  </property>
</Properties>
</file>